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844" w:rsidRDefault="00222844" w:rsidP="00222844">
      <w:pPr>
        <w:spacing w:line="400" w:lineRule="exact"/>
        <w:jc w:val="center"/>
        <w:rPr>
          <w:rFonts w:eastAsia="標楷體"/>
          <w:b/>
          <w:sz w:val="28"/>
          <w:szCs w:val="28"/>
        </w:rPr>
      </w:pPr>
      <w:bookmarkStart w:id="0" w:name="_GoBack"/>
      <w:bookmarkEnd w:id="0"/>
      <w:r>
        <w:rPr>
          <w:rFonts w:eastAsia="標楷體"/>
          <w:b/>
          <w:sz w:val="28"/>
          <w:szCs w:val="28"/>
        </w:rPr>
        <w:t>2017</w:t>
      </w:r>
      <w:r>
        <w:rPr>
          <w:rFonts w:eastAsia="標楷體" w:hint="eastAsia"/>
          <w:b/>
          <w:sz w:val="28"/>
          <w:szCs w:val="28"/>
        </w:rPr>
        <w:t>年社會照顧體制中服務使用者的權益之倡議與保障</w:t>
      </w:r>
    </w:p>
    <w:p w:rsidR="00222844" w:rsidRDefault="00222844" w:rsidP="00222844">
      <w:pPr>
        <w:spacing w:line="400" w:lineRule="exact"/>
        <w:jc w:val="center"/>
        <w:rPr>
          <w:rFonts w:eastAsia="標楷體"/>
          <w:b/>
          <w:sz w:val="28"/>
          <w:szCs w:val="28"/>
        </w:rPr>
      </w:pPr>
      <w:r>
        <w:rPr>
          <w:rFonts w:eastAsia="標楷體" w:hint="eastAsia"/>
          <w:b/>
          <w:sz w:val="28"/>
          <w:szCs w:val="28"/>
        </w:rPr>
        <w:t>～德日台三國的發展經驗國際研討會計畫</w:t>
      </w:r>
    </w:p>
    <w:p w:rsidR="00222844" w:rsidRDefault="00222844" w:rsidP="00222844">
      <w:pPr>
        <w:spacing w:line="320" w:lineRule="atLeast"/>
        <w:rPr>
          <w:rFonts w:eastAsia="標楷體"/>
          <w:b/>
        </w:rPr>
      </w:pPr>
      <w:r>
        <w:rPr>
          <w:rFonts w:eastAsia="標楷體" w:hint="eastAsia"/>
          <w:b/>
        </w:rPr>
        <w:t>壹、緣起</w:t>
      </w:r>
    </w:p>
    <w:p w:rsidR="001F67E4" w:rsidRPr="001F67E4" w:rsidRDefault="001F67E4" w:rsidP="001F67E4">
      <w:pPr>
        <w:adjustRightInd w:val="0"/>
        <w:snapToGrid w:val="0"/>
        <w:spacing w:line="320" w:lineRule="atLeast"/>
        <w:ind w:firstLine="482"/>
        <w:rPr>
          <w:rFonts w:eastAsia="標楷體"/>
        </w:rPr>
      </w:pPr>
      <w:r w:rsidRPr="001F67E4">
        <w:rPr>
          <w:rFonts w:eastAsia="標楷體" w:hint="eastAsia"/>
        </w:rPr>
        <w:t>我國自</w:t>
      </w:r>
      <w:r w:rsidRPr="001F67E4">
        <w:rPr>
          <w:rFonts w:eastAsia="標楷體" w:hint="eastAsia"/>
        </w:rPr>
        <w:t>1993</w:t>
      </w:r>
      <w:r w:rsidRPr="001F67E4">
        <w:rPr>
          <w:rFonts w:eastAsia="標楷體" w:hint="eastAsia"/>
        </w:rPr>
        <w:t>年邁入高齡化社會，老年人口逐年遞增，為解決國民因老化與疾病、事故等所產生的長期照顧需求，我國於</w:t>
      </w:r>
      <w:r w:rsidRPr="001F67E4">
        <w:rPr>
          <w:rFonts w:eastAsia="標楷體" w:hint="eastAsia"/>
        </w:rPr>
        <w:t>2007</w:t>
      </w:r>
      <w:r w:rsidRPr="001F67E4">
        <w:rPr>
          <w:rFonts w:eastAsia="標楷體" w:hint="eastAsia"/>
        </w:rPr>
        <w:t>年實施「長期照顧十年計畫」，鼓勵民間參與服務提供，發展居家服務、日間照顧、家庭托顧及長期照顧機構等多元服務模式；且為健全長期照顧服務體系提供長期照顧服務，確保照顧及支持服務品質，保障接受服務者與照顧者之尊嚴及權益，立法院於</w:t>
      </w:r>
      <w:r w:rsidRPr="001F67E4">
        <w:rPr>
          <w:rFonts w:eastAsia="標楷體" w:hint="eastAsia"/>
        </w:rPr>
        <w:t>2015</w:t>
      </w:r>
      <w:r w:rsidRPr="001F67E4">
        <w:rPr>
          <w:rFonts w:eastAsia="標楷體" w:hint="eastAsia"/>
        </w:rPr>
        <w:t>年三讀通過長期照顧服務法，將於今年實施。</w:t>
      </w:r>
    </w:p>
    <w:p w:rsidR="003D0741" w:rsidRPr="00C37E0B" w:rsidRDefault="003D0741" w:rsidP="003D0741">
      <w:pPr>
        <w:adjustRightInd w:val="0"/>
        <w:snapToGrid w:val="0"/>
        <w:spacing w:line="320" w:lineRule="atLeast"/>
        <w:ind w:firstLine="482"/>
        <w:rPr>
          <w:rFonts w:eastAsia="標楷體"/>
        </w:rPr>
      </w:pPr>
      <w:r w:rsidRPr="00C37E0B">
        <w:rPr>
          <w:rFonts w:eastAsia="標楷體"/>
        </w:rPr>
        <w:t>長期照顧服務使用者的權益保障雖然逐漸受到重視，但服務的現場尚存在提供者本位的約束思維，身心機能衰退的使用者如何能回歸自立，其權益如何伸張、辯護與倡導？德國</w:t>
      </w:r>
      <w:r>
        <w:rPr>
          <w:rFonts w:eastAsia="標楷體" w:hint="eastAsia"/>
        </w:rPr>
        <w:t>與日本先後於</w:t>
      </w:r>
      <w:r>
        <w:rPr>
          <w:rFonts w:eastAsia="標楷體" w:hint="eastAsia"/>
        </w:rPr>
        <w:t>1995</w:t>
      </w:r>
      <w:r>
        <w:rPr>
          <w:rFonts w:eastAsia="標楷體" w:hint="eastAsia"/>
        </w:rPr>
        <w:t>年和</w:t>
      </w:r>
      <w:r w:rsidRPr="00C37E0B">
        <w:rPr>
          <w:rFonts w:eastAsia="標楷體"/>
        </w:rPr>
        <w:t>2000</w:t>
      </w:r>
      <w:r w:rsidRPr="00C37E0B">
        <w:rPr>
          <w:rFonts w:eastAsia="標楷體"/>
        </w:rPr>
        <w:t>年開辦長照</w:t>
      </w:r>
      <w:r>
        <w:rPr>
          <w:rFonts w:eastAsia="標楷體"/>
        </w:rPr>
        <w:t>保險</w:t>
      </w:r>
      <w:r>
        <w:rPr>
          <w:rFonts w:eastAsia="標楷體" w:hint="eastAsia"/>
        </w:rPr>
        <w:t>，</w:t>
      </w:r>
      <w:r w:rsidRPr="00C37E0B">
        <w:rPr>
          <w:rFonts w:eastAsia="標楷體"/>
        </w:rPr>
        <w:t>本研討會將</w:t>
      </w:r>
      <w:r>
        <w:rPr>
          <w:rFonts w:eastAsia="標楷體" w:hint="eastAsia"/>
        </w:rPr>
        <w:t>延請德國學者來分享其</w:t>
      </w:r>
      <w:r w:rsidRPr="00992E7E">
        <w:rPr>
          <w:rFonts w:eastAsia="標楷體" w:hint="eastAsia"/>
        </w:rPr>
        <w:t>長照保險</w:t>
      </w:r>
      <w:r>
        <w:rPr>
          <w:rFonts w:eastAsia="標楷體" w:hint="eastAsia"/>
        </w:rPr>
        <w:t>最新修法的內容與意涵</w:t>
      </w:r>
      <w:r w:rsidRPr="00F90B09">
        <w:rPr>
          <w:rFonts w:eastAsia="標楷體" w:hint="eastAsia"/>
        </w:rPr>
        <w:t>；</w:t>
      </w:r>
      <w:r>
        <w:rPr>
          <w:rFonts w:eastAsia="標楷體" w:hint="eastAsia"/>
        </w:rPr>
        <w:t>而由日本</w:t>
      </w:r>
      <w:r w:rsidRPr="003D0741">
        <w:rPr>
          <w:rFonts w:eastAsia="標楷體" w:hint="eastAsia"/>
        </w:rPr>
        <w:t>實務界專家來分享他們對服務使用者權益保障的具體作為和全日本僅大阪府八尾市才有的老人養護中心機構主任聯合會之合作模式。透過該聯合會各機構共同進行員工教育訓練並與市政府一同對話，共同商議解決該市的長期照顧等社會課題</w:t>
      </w:r>
      <w:r w:rsidRPr="003D0741">
        <w:rPr>
          <w:rFonts w:eastAsia="標楷體"/>
        </w:rPr>
        <w:t>；而在國外經驗之外，本土亦有實踐經驗與</w:t>
      </w:r>
      <w:r w:rsidRPr="003D0741">
        <w:rPr>
          <w:rFonts w:eastAsia="標楷體" w:hint="eastAsia"/>
        </w:rPr>
        <w:t>學理研究的發</w:t>
      </w:r>
      <w:r>
        <w:rPr>
          <w:rFonts w:eastAsia="標楷體" w:hint="eastAsia"/>
        </w:rPr>
        <w:t>表</w:t>
      </w:r>
      <w:r w:rsidRPr="00C37E0B">
        <w:rPr>
          <w:rFonts w:eastAsia="標楷體"/>
        </w:rPr>
        <w:t>，企盼藉此</w:t>
      </w:r>
      <w:r>
        <w:rPr>
          <w:rFonts w:eastAsia="標楷體" w:hint="eastAsia"/>
        </w:rPr>
        <w:t>研討會</w:t>
      </w:r>
      <w:r w:rsidRPr="00C37E0B">
        <w:rPr>
          <w:rFonts w:eastAsia="標楷體"/>
        </w:rPr>
        <w:t>一同提升服務使用者的權益</w:t>
      </w:r>
      <w:r>
        <w:rPr>
          <w:rFonts w:eastAsia="標楷體" w:hint="eastAsia"/>
        </w:rPr>
        <w:t>與提供者的認知</w:t>
      </w:r>
      <w:r w:rsidRPr="00C37E0B">
        <w:rPr>
          <w:rFonts w:eastAsia="標楷體"/>
        </w:rPr>
        <w:t>。</w:t>
      </w:r>
    </w:p>
    <w:p w:rsidR="003D0741" w:rsidRDefault="003D0741" w:rsidP="001F67E4">
      <w:pPr>
        <w:adjustRightInd w:val="0"/>
        <w:snapToGrid w:val="0"/>
        <w:spacing w:line="320" w:lineRule="atLeast"/>
        <w:ind w:firstLine="482"/>
        <w:rPr>
          <w:rFonts w:eastAsia="標楷體"/>
          <w:kern w:val="0"/>
        </w:rPr>
      </w:pPr>
    </w:p>
    <w:p w:rsidR="00222844" w:rsidRDefault="00222844" w:rsidP="00222844">
      <w:pPr>
        <w:spacing w:line="320" w:lineRule="atLeast"/>
        <w:ind w:left="1694" w:hangingChars="705" w:hanging="1694"/>
        <w:rPr>
          <w:rFonts w:eastAsia="標楷體"/>
        </w:rPr>
      </w:pPr>
      <w:r>
        <w:rPr>
          <w:rFonts w:eastAsia="標楷體" w:hint="eastAsia"/>
          <w:b/>
        </w:rPr>
        <w:t>貳、目的：</w:t>
      </w:r>
      <w:r>
        <w:rPr>
          <w:rFonts w:eastAsia="標楷體"/>
        </w:rPr>
        <w:t>1.</w:t>
      </w:r>
      <w:r>
        <w:rPr>
          <w:rFonts w:eastAsia="標楷體" w:hint="eastAsia"/>
        </w:rPr>
        <w:t>提升國內產官學界對長照服務使用者權益保障的認知。</w:t>
      </w:r>
    </w:p>
    <w:p w:rsidR="00222844" w:rsidRDefault="00222844" w:rsidP="00274F2A">
      <w:pPr>
        <w:spacing w:line="320" w:lineRule="atLeast"/>
        <w:ind w:left="708" w:rightChars="-14" w:right="-34" w:hangingChars="295" w:hanging="708"/>
        <w:rPr>
          <w:rFonts w:eastAsia="標楷體"/>
        </w:rPr>
      </w:pPr>
      <w:r>
        <w:rPr>
          <w:rFonts w:eastAsia="標楷體"/>
        </w:rPr>
        <w:t xml:space="preserve">          2.</w:t>
      </w:r>
      <w:r>
        <w:rPr>
          <w:rFonts w:eastAsia="標楷體" w:hint="eastAsia"/>
        </w:rPr>
        <w:t>增進</w:t>
      </w:r>
      <w:r w:rsidR="00274F2A">
        <w:rPr>
          <w:rFonts w:eastAsia="標楷體" w:hint="eastAsia"/>
        </w:rPr>
        <w:t>實務工作者與相關科系</w:t>
      </w:r>
      <w:r>
        <w:rPr>
          <w:rFonts w:eastAsia="標楷體" w:hint="eastAsia"/>
        </w:rPr>
        <w:t>學生對於國</w:t>
      </w:r>
      <w:r w:rsidR="00274F2A">
        <w:rPr>
          <w:rFonts w:eastAsia="標楷體" w:hint="eastAsia"/>
        </w:rPr>
        <w:t>內</w:t>
      </w:r>
      <w:r>
        <w:rPr>
          <w:rFonts w:eastAsia="標楷體" w:hint="eastAsia"/>
        </w:rPr>
        <w:t>外長照體制與理念及實務操作的認識。</w:t>
      </w:r>
    </w:p>
    <w:p w:rsidR="00222844" w:rsidRDefault="00222844" w:rsidP="00222844">
      <w:pPr>
        <w:spacing w:line="320" w:lineRule="atLeast"/>
        <w:rPr>
          <w:rFonts w:eastAsia="標楷體"/>
          <w:b/>
        </w:rPr>
      </w:pPr>
    </w:p>
    <w:p w:rsidR="00222844" w:rsidRDefault="00222844" w:rsidP="00222844">
      <w:pPr>
        <w:spacing w:line="320" w:lineRule="atLeast"/>
        <w:rPr>
          <w:rFonts w:eastAsia="標楷體"/>
          <w:b/>
        </w:rPr>
      </w:pPr>
      <w:r>
        <w:rPr>
          <w:rFonts w:eastAsia="標楷體" w:hint="eastAsia"/>
          <w:b/>
        </w:rPr>
        <w:t>參、指導單位：</w:t>
      </w:r>
      <w:r>
        <w:rPr>
          <w:rFonts w:eastAsia="標楷體" w:hint="eastAsia"/>
        </w:rPr>
        <w:t>台中市政府</w:t>
      </w:r>
    </w:p>
    <w:p w:rsidR="00222844" w:rsidRDefault="00222844" w:rsidP="00222844">
      <w:pPr>
        <w:spacing w:line="320" w:lineRule="atLeast"/>
        <w:rPr>
          <w:rFonts w:eastAsia="標楷體"/>
        </w:rPr>
      </w:pPr>
      <w:r>
        <w:rPr>
          <w:rFonts w:eastAsia="標楷體"/>
          <w:b/>
        </w:rPr>
        <w:t xml:space="preserve">    </w:t>
      </w:r>
      <w:r>
        <w:rPr>
          <w:rFonts w:eastAsia="標楷體" w:hint="eastAsia"/>
          <w:b/>
        </w:rPr>
        <w:t>主辦單位：</w:t>
      </w:r>
      <w:r>
        <w:rPr>
          <w:rFonts w:eastAsia="標楷體" w:hint="eastAsia"/>
        </w:rPr>
        <w:t>朝陽科技大學社會工作系</w:t>
      </w:r>
    </w:p>
    <w:p w:rsidR="00222844" w:rsidRDefault="00222844" w:rsidP="00222844">
      <w:pPr>
        <w:spacing w:line="320" w:lineRule="atLeast"/>
        <w:rPr>
          <w:rFonts w:eastAsia="標楷體"/>
        </w:rPr>
      </w:pPr>
      <w:r>
        <w:rPr>
          <w:rFonts w:eastAsia="標楷體"/>
        </w:rPr>
        <w:t xml:space="preserve">    </w:t>
      </w:r>
      <w:r>
        <w:rPr>
          <w:rFonts w:eastAsia="標楷體" w:hint="eastAsia"/>
          <w:b/>
        </w:rPr>
        <w:t>協辦單位：</w:t>
      </w:r>
      <w:r>
        <w:rPr>
          <w:rFonts w:eastAsia="標楷體" w:hint="eastAsia"/>
        </w:rPr>
        <w:t>社團法人台中市長期照顧發展協會</w:t>
      </w:r>
    </w:p>
    <w:p w:rsidR="00222844" w:rsidRDefault="00222844" w:rsidP="00222844">
      <w:pPr>
        <w:spacing w:line="320" w:lineRule="atLeast"/>
        <w:rPr>
          <w:rFonts w:eastAsia="標楷體"/>
        </w:rPr>
      </w:pPr>
      <w:r>
        <w:rPr>
          <w:rFonts w:eastAsia="標楷體"/>
        </w:rPr>
        <w:t xml:space="preserve">    </w:t>
      </w:r>
    </w:p>
    <w:p w:rsidR="00222844" w:rsidRDefault="00222844" w:rsidP="00222844">
      <w:pPr>
        <w:spacing w:line="320" w:lineRule="atLeast"/>
        <w:rPr>
          <w:rFonts w:eastAsia="標楷體"/>
          <w:b/>
        </w:rPr>
      </w:pPr>
      <w:r>
        <w:rPr>
          <w:rFonts w:eastAsia="標楷體" w:hint="eastAsia"/>
          <w:b/>
        </w:rPr>
        <w:t>肆、辦理時間：</w:t>
      </w:r>
      <w:r w:rsidRPr="00733726">
        <w:rPr>
          <w:rFonts w:eastAsia="標楷體"/>
        </w:rPr>
        <w:t>2017</w:t>
      </w:r>
      <w:r w:rsidRPr="00733726">
        <w:rPr>
          <w:rFonts w:eastAsia="標楷體" w:hint="eastAsia"/>
          <w:spacing w:val="-6"/>
        </w:rPr>
        <w:t>年</w:t>
      </w:r>
      <w:r>
        <w:rPr>
          <w:rFonts w:eastAsia="標楷體"/>
          <w:spacing w:val="-6"/>
        </w:rPr>
        <w:t>5</w:t>
      </w:r>
      <w:r>
        <w:rPr>
          <w:rFonts w:eastAsia="標楷體" w:hint="eastAsia"/>
          <w:spacing w:val="-6"/>
        </w:rPr>
        <w:t>月</w:t>
      </w:r>
      <w:r>
        <w:rPr>
          <w:rFonts w:eastAsia="標楷體"/>
          <w:spacing w:val="-6"/>
        </w:rPr>
        <w:t>18</w:t>
      </w:r>
      <w:r>
        <w:rPr>
          <w:rFonts w:eastAsia="標楷體" w:hint="eastAsia"/>
          <w:spacing w:val="-6"/>
        </w:rPr>
        <w:t>日（星期四）</w:t>
      </w:r>
      <w:r>
        <w:rPr>
          <w:rFonts w:eastAsia="標楷體"/>
          <w:spacing w:val="-6"/>
        </w:rPr>
        <w:t>9</w:t>
      </w:r>
      <w:r>
        <w:rPr>
          <w:rFonts w:eastAsia="標楷體" w:hint="eastAsia"/>
          <w:spacing w:val="-6"/>
        </w:rPr>
        <w:t>：</w:t>
      </w:r>
      <w:r>
        <w:rPr>
          <w:rFonts w:eastAsia="標楷體"/>
          <w:spacing w:val="-6"/>
        </w:rPr>
        <w:t>00</w:t>
      </w:r>
      <w:r>
        <w:rPr>
          <w:rFonts w:eastAsia="標楷體" w:hint="eastAsia"/>
          <w:spacing w:val="-6"/>
        </w:rPr>
        <w:t>～</w:t>
      </w:r>
      <w:r>
        <w:rPr>
          <w:rFonts w:eastAsia="標楷體"/>
          <w:spacing w:val="-6"/>
        </w:rPr>
        <w:t>17</w:t>
      </w:r>
      <w:r>
        <w:rPr>
          <w:rFonts w:eastAsia="標楷體" w:hint="eastAsia"/>
          <w:spacing w:val="-6"/>
        </w:rPr>
        <w:t>：</w:t>
      </w:r>
      <w:r>
        <w:rPr>
          <w:rFonts w:eastAsia="標楷體"/>
          <w:spacing w:val="-6"/>
        </w:rPr>
        <w:t>00</w:t>
      </w:r>
    </w:p>
    <w:p w:rsidR="00222844" w:rsidRDefault="00222844" w:rsidP="00222844">
      <w:pPr>
        <w:spacing w:line="320" w:lineRule="atLeast"/>
        <w:rPr>
          <w:rFonts w:eastAsia="標楷體"/>
          <w:b/>
        </w:rPr>
      </w:pPr>
    </w:p>
    <w:p w:rsidR="00222844" w:rsidRDefault="00222844" w:rsidP="00222844">
      <w:pPr>
        <w:spacing w:line="320" w:lineRule="atLeast"/>
        <w:rPr>
          <w:rFonts w:eastAsia="標楷體"/>
        </w:rPr>
      </w:pPr>
      <w:r>
        <w:rPr>
          <w:rFonts w:eastAsia="標楷體" w:hint="eastAsia"/>
          <w:b/>
        </w:rPr>
        <w:t>伍、辦理地點：</w:t>
      </w:r>
      <w:r>
        <w:rPr>
          <w:rFonts w:eastAsia="標楷體" w:hint="eastAsia"/>
        </w:rPr>
        <w:t>朝陽科技大學</w:t>
      </w:r>
      <w:r w:rsidR="003E3B1B">
        <w:rPr>
          <w:rFonts w:eastAsia="標楷體" w:hint="eastAsia"/>
        </w:rPr>
        <w:t>管理大樓六樓</w:t>
      </w:r>
      <w:r>
        <w:rPr>
          <w:rFonts w:eastAsia="標楷體"/>
        </w:rPr>
        <w:t>T2-606</w:t>
      </w:r>
      <w:r>
        <w:rPr>
          <w:rFonts w:eastAsia="標楷體" w:hint="eastAsia"/>
        </w:rPr>
        <w:t>會議室</w:t>
      </w:r>
    </w:p>
    <w:p w:rsidR="00222844" w:rsidRDefault="00222844" w:rsidP="00222844">
      <w:pPr>
        <w:spacing w:line="320" w:lineRule="atLeast"/>
        <w:rPr>
          <w:rFonts w:eastAsia="標楷體"/>
          <w:b/>
        </w:rPr>
      </w:pPr>
    </w:p>
    <w:p w:rsidR="00222844" w:rsidRDefault="00222844" w:rsidP="00222844">
      <w:pPr>
        <w:spacing w:line="320" w:lineRule="atLeast"/>
        <w:rPr>
          <w:rFonts w:eastAsia="標楷體"/>
        </w:rPr>
      </w:pPr>
      <w:r>
        <w:rPr>
          <w:rFonts w:eastAsia="標楷體" w:hint="eastAsia"/>
          <w:b/>
        </w:rPr>
        <w:t>陸、參與對象：</w:t>
      </w:r>
      <w:r>
        <w:rPr>
          <w:rFonts w:eastAsia="標楷體"/>
        </w:rPr>
        <w:t>1.</w:t>
      </w:r>
      <w:r>
        <w:rPr>
          <w:rFonts w:eastAsia="標楷體" w:hint="eastAsia"/>
        </w:rPr>
        <w:t>長期照顧服務相關之實務工作者</w:t>
      </w:r>
    </w:p>
    <w:p w:rsidR="00222844" w:rsidRDefault="00222844" w:rsidP="00222844">
      <w:pPr>
        <w:spacing w:line="320" w:lineRule="atLeast"/>
        <w:rPr>
          <w:rFonts w:eastAsia="標楷體"/>
        </w:rPr>
      </w:pPr>
      <w:r>
        <w:rPr>
          <w:rFonts w:eastAsia="標楷體"/>
        </w:rPr>
        <w:t xml:space="preserve">              2.</w:t>
      </w:r>
      <w:r>
        <w:rPr>
          <w:rFonts w:eastAsia="標楷體" w:hint="eastAsia"/>
        </w:rPr>
        <w:t>政府社會福利、醫療復健相關局處人員</w:t>
      </w:r>
    </w:p>
    <w:p w:rsidR="00222844" w:rsidRDefault="00222844" w:rsidP="00222844">
      <w:pPr>
        <w:spacing w:line="320" w:lineRule="atLeast"/>
        <w:rPr>
          <w:rFonts w:eastAsia="標楷體"/>
        </w:rPr>
      </w:pPr>
      <w:r>
        <w:rPr>
          <w:rFonts w:eastAsia="標楷體"/>
        </w:rPr>
        <w:t xml:space="preserve">              3.</w:t>
      </w:r>
      <w:r>
        <w:rPr>
          <w:rFonts w:eastAsia="標楷體" w:hint="eastAsia"/>
        </w:rPr>
        <w:t>大專校院社會工作、老人照顧相關科系師生</w:t>
      </w:r>
    </w:p>
    <w:p w:rsidR="00222844" w:rsidRDefault="00222844" w:rsidP="00222844">
      <w:pPr>
        <w:spacing w:line="320" w:lineRule="atLeast"/>
        <w:rPr>
          <w:rFonts w:eastAsia="標楷體"/>
        </w:rPr>
      </w:pPr>
    </w:p>
    <w:p w:rsidR="00730F25" w:rsidRDefault="00222844" w:rsidP="00222844">
      <w:pPr>
        <w:spacing w:line="320" w:lineRule="atLeast"/>
        <w:rPr>
          <w:rFonts w:eastAsia="標楷體"/>
        </w:rPr>
      </w:pPr>
      <w:r>
        <w:rPr>
          <w:rFonts w:eastAsia="標楷體" w:hint="eastAsia"/>
          <w:b/>
        </w:rPr>
        <w:t>柒、報名方式：</w:t>
      </w:r>
      <w:r>
        <w:rPr>
          <w:rFonts w:eastAsia="標楷體" w:hint="eastAsia"/>
        </w:rPr>
        <w:t>即日起至</w:t>
      </w:r>
      <w:r>
        <w:rPr>
          <w:rFonts w:eastAsia="標楷體"/>
        </w:rPr>
        <w:t>2017</w:t>
      </w:r>
      <w:r>
        <w:rPr>
          <w:rFonts w:eastAsia="標楷體" w:hint="eastAsia"/>
        </w:rPr>
        <w:t>年</w:t>
      </w:r>
      <w:r>
        <w:rPr>
          <w:rFonts w:eastAsia="標楷體"/>
        </w:rPr>
        <w:t>5</w:t>
      </w:r>
      <w:r>
        <w:rPr>
          <w:rFonts w:eastAsia="標楷體" w:hint="eastAsia"/>
        </w:rPr>
        <w:t>月</w:t>
      </w:r>
      <w:r>
        <w:rPr>
          <w:rFonts w:eastAsia="標楷體"/>
        </w:rPr>
        <w:t>5</w:t>
      </w:r>
      <w:r>
        <w:rPr>
          <w:rFonts w:eastAsia="標楷體" w:hint="eastAsia"/>
        </w:rPr>
        <w:t>日受理報名，名額</w:t>
      </w:r>
      <w:r>
        <w:rPr>
          <w:rFonts w:eastAsia="標楷體"/>
        </w:rPr>
        <w:t>120</w:t>
      </w:r>
      <w:r>
        <w:rPr>
          <w:rFonts w:eastAsia="標楷體" w:hint="eastAsia"/>
        </w:rPr>
        <w:t>人，額滿為止。</w:t>
      </w:r>
    </w:p>
    <w:p w:rsidR="00222844" w:rsidRPr="0060398D" w:rsidRDefault="003D0741" w:rsidP="003D0741">
      <w:pPr>
        <w:ind w:leftChars="708" w:left="1699"/>
        <w:jc w:val="both"/>
        <w:rPr>
          <w:rFonts w:eastAsia="標楷體"/>
          <w:b/>
          <w:color w:val="FF0000"/>
        </w:rPr>
      </w:pPr>
      <w:r>
        <w:rPr>
          <w:rFonts w:eastAsia="標楷體" w:hint="eastAsia"/>
          <w:b/>
          <w:color w:val="FF0000"/>
          <w:highlight w:val="yellow"/>
        </w:rPr>
        <w:t>本次活動僅受理線上報名</w:t>
      </w:r>
      <w:r>
        <w:rPr>
          <w:rFonts w:eastAsia="標楷體" w:hint="eastAsia"/>
          <w:b/>
          <w:color w:val="FF0000"/>
          <w:highlight w:val="yellow"/>
        </w:rPr>
        <w:t xml:space="preserve">( </w:t>
      </w:r>
      <w:hyperlink r:id="rId6" w:history="1">
        <w:r w:rsidRPr="002F09DC">
          <w:rPr>
            <w:rStyle w:val="a3"/>
            <w:b/>
            <w:highlight w:val="yellow"/>
          </w:rPr>
          <w:t>http://ppt.cc/SQcEO</w:t>
        </w:r>
      </w:hyperlink>
      <w:r>
        <w:rPr>
          <w:rFonts w:hint="eastAsia"/>
          <w:b/>
          <w:color w:val="FF0000"/>
          <w:highlight w:val="yellow"/>
        </w:rPr>
        <w:t xml:space="preserve"> )</w:t>
      </w:r>
    </w:p>
    <w:p w:rsidR="00222844" w:rsidRDefault="00222844" w:rsidP="00222844">
      <w:pPr>
        <w:spacing w:line="320" w:lineRule="atLeast"/>
        <w:rPr>
          <w:rFonts w:eastAsia="標楷體"/>
          <w:b/>
          <w:color w:val="FF0000"/>
          <w:shd w:val="pct15" w:color="auto" w:fill="FFFFFF"/>
        </w:rPr>
      </w:pPr>
    </w:p>
    <w:p w:rsidR="00222844" w:rsidRDefault="00222844" w:rsidP="00222844">
      <w:pPr>
        <w:spacing w:line="320" w:lineRule="atLeast"/>
        <w:rPr>
          <w:rFonts w:eastAsia="標楷體"/>
          <w:b/>
        </w:rPr>
      </w:pPr>
      <w:r>
        <w:rPr>
          <w:rFonts w:eastAsia="標楷體" w:hint="eastAsia"/>
          <w:b/>
        </w:rPr>
        <w:t>捌、研習證書：</w:t>
      </w:r>
    </w:p>
    <w:p w:rsidR="00222844" w:rsidRDefault="00222844" w:rsidP="00814F46">
      <w:pPr>
        <w:ind w:leftChars="177" w:left="425"/>
        <w:jc w:val="both"/>
        <w:rPr>
          <w:rFonts w:eastAsia="標楷體"/>
        </w:rPr>
      </w:pPr>
      <w:r>
        <w:rPr>
          <w:rFonts w:eastAsia="標楷體" w:hint="eastAsia"/>
        </w:rPr>
        <w:t>本次研討會將由朝陽科技大學社會工作系於當日會議結束後頒發研習證明書；另外，老人福利機構專業人員</w:t>
      </w:r>
      <w:r>
        <w:rPr>
          <w:rFonts w:eastAsia="標楷體"/>
        </w:rPr>
        <w:t>(</w:t>
      </w:r>
      <w:r>
        <w:rPr>
          <w:rFonts w:eastAsia="標楷體" w:hint="eastAsia"/>
        </w:rPr>
        <w:t>主任、社工及照服員</w:t>
      </w:r>
      <w:r>
        <w:rPr>
          <w:rFonts w:eastAsia="標楷體"/>
        </w:rPr>
        <w:t>)</w:t>
      </w:r>
      <w:r>
        <w:rPr>
          <w:rFonts w:eastAsia="標楷體" w:hint="eastAsia"/>
        </w:rPr>
        <w:t>時數認證</w:t>
      </w:r>
      <w:r>
        <w:rPr>
          <w:rFonts w:eastAsia="標楷體"/>
        </w:rPr>
        <w:t>8</w:t>
      </w:r>
      <w:r>
        <w:rPr>
          <w:rFonts w:eastAsia="標楷體" w:hint="eastAsia"/>
        </w:rPr>
        <w:t>小時將由長照發展協會於會後另行處理。</w:t>
      </w:r>
    </w:p>
    <w:p w:rsidR="00222844" w:rsidRDefault="00222844" w:rsidP="00222844">
      <w:pPr>
        <w:jc w:val="both"/>
        <w:rPr>
          <w:rFonts w:eastAsia="標楷體"/>
        </w:rPr>
      </w:pPr>
    </w:p>
    <w:p w:rsidR="00222844" w:rsidRDefault="00222844" w:rsidP="00222844">
      <w:pPr>
        <w:jc w:val="both"/>
        <w:rPr>
          <w:rFonts w:eastAsia="標楷體"/>
          <w:b/>
        </w:rPr>
      </w:pPr>
      <w:r>
        <w:rPr>
          <w:rFonts w:eastAsia="標楷體" w:hint="eastAsia"/>
          <w:b/>
        </w:rPr>
        <w:t>玖、講師簡歷</w:t>
      </w:r>
      <w:r w:rsidR="0008123D">
        <w:rPr>
          <w:rFonts w:eastAsia="標楷體" w:hint="eastAsia"/>
          <w:b/>
        </w:rPr>
        <w:t>：</w:t>
      </w:r>
    </w:p>
    <w:p w:rsidR="00222844" w:rsidRDefault="00222844" w:rsidP="00222844">
      <w:pPr>
        <w:jc w:val="both"/>
        <w:rPr>
          <w:rFonts w:eastAsia="標楷體"/>
        </w:rPr>
      </w:pPr>
      <w:r>
        <w:rPr>
          <w:rFonts w:eastAsia="標楷體"/>
        </w:rPr>
        <w:t>1. Dr.</w:t>
      </w:r>
      <w:r w:rsidR="00064A14">
        <w:rPr>
          <w:rFonts w:eastAsia="標楷體" w:hint="eastAsia"/>
        </w:rPr>
        <w:t xml:space="preserve"> </w:t>
      </w:r>
      <w:r>
        <w:rPr>
          <w:rFonts w:eastAsia="標楷體"/>
        </w:rPr>
        <w:t>Gerhard Naegele</w:t>
      </w:r>
    </w:p>
    <w:p w:rsidR="00222844" w:rsidRDefault="00222844" w:rsidP="00222844">
      <w:pPr>
        <w:ind w:leftChars="118" w:left="283" w:firstLine="1"/>
        <w:jc w:val="both"/>
        <w:rPr>
          <w:rFonts w:eastAsia="標楷體"/>
        </w:rPr>
      </w:pPr>
      <w:r w:rsidRPr="00730F25">
        <w:rPr>
          <w:rFonts w:eastAsia="標楷體" w:hint="eastAsia"/>
        </w:rPr>
        <w:t>德國</w:t>
      </w:r>
      <w:r w:rsidR="00730F25" w:rsidRPr="00730F25">
        <w:rPr>
          <w:rFonts w:eastAsia="標楷體"/>
        </w:rPr>
        <w:t>Dort</w:t>
      </w:r>
      <w:r w:rsidRPr="00730F25">
        <w:rPr>
          <w:rFonts w:eastAsia="標楷體"/>
        </w:rPr>
        <w:t>mund</w:t>
      </w:r>
      <w:r w:rsidR="00730F25" w:rsidRPr="00730F25">
        <w:rPr>
          <w:rFonts w:eastAsia="標楷體" w:hint="eastAsia"/>
        </w:rPr>
        <w:t>工業</w:t>
      </w:r>
      <w:r w:rsidR="00730F25">
        <w:rPr>
          <w:rFonts w:eastAsia="標楷體" w:hint="eastAsia"/>
        </w:rPr>
        <w:t>大學社會老人學研究中心主任。因出版許多著作，是德國</w:t>
      </w:r>
      <w:r>
        <w:rPr>
          <w:rFonts w:eastAsia="標楷體" w:hint="eastAsia"/>
        </w:rPr>
        <w:t>相當著名的</w:t>
      </w:r>
      <w:r w:rsidR="00730F25">
        <w:rPr>
          <w:rFonts w:eastAsia="標楷體" w:hint="eastAsia"/>
        </w:rPr>
        <w:t>老人</w:t>
      </w:r>
      <w:r>
        <w:rPr>
          <w:rFonts w:eastAsia="標楷體" w:hint="eastAsia"/>
        </w:rPr>
        <w:t>學</w:t>
      </w:r>
      <w:r w:rsidR="00730F25">
        <w:rPr>
          <w:rFonts w:eastAsia="標楷體" w:hint="eastAsia"/>
        </w:rPr>
        <w:t>專家，其</w:t>
      </w:r>
      <w:r>
        <w:rPr>
          <w:rFonts w:eastAsia="標楷體" w:hint="eastAsia"/>
        </w:rPr>
        <w:t>專長領域為：長期照顧政策、老人就業與生涯規劃、社會政策、生命歷程研究、</w:t>
      </w:r>
      <w:r>
        <w:rPr>
          <w:rFonts w:eastAsia="標楷體" w:hint="eastAsia"/>
        </w:rPr>
        <w:lastRenderedPageBreak/>
        <w:t>老人政治與社會參與等。</w:t>
      </w:r>
    </w:p>
    <w:p w:rsidR="00263935" w:rsidRDefault="00263935" w:rsidP="00222844">
      <w:pPr>
        <w:ind w:leftChars="118" w:left="283" w:firstLine="1"/>
        <w:jc w:val="both"/>
        <w:rPr>
          <w:rFonts w:eastAsia="標楷體"/>
        </w:rPr>
      </w:pPr>
    </w:p>
    <w:p w:rsidR="00222844" w:rsidRDefault="00222844" w:rsidP="00222844">
      <w:pPr>
        <w:jc w:val="both"/>
        <w:rPr>
          <w:rFonts w:eastAsia="標楷體"/>
        </w:rPr>
      </w:pPr>
      <w:r>
        <w:rPr>
          <w:rFonts w:eastAsia="標楷體"/>
        </w:rPr>
        <w:t>2.</w:t>
      </w:r>
      <w:r>
        <w:rPr>
          <w:rFonts w:eastAsia="標楷體" w:hint="eastAsia"/>
        </w:rPr>
        <w:t>荒井惠一（</w:t>
      </w:r>
      <w:r>
        <w:rPr>
          <w:rFonts w:eastAsia="標楷體"/>
        </w:rPr>
        <w:t>Arai Keiichi</w:t>
      </w:r>
      <w:r>
        <w:rPr>
          <w:rFonts w:eastAsia="標楷體" w:hint="eastAsia"/>
        </w:rPr>
        <w:t>）</w:t>
      </w:r>
    </w:p>
    <w:p w:rsidR="00222844" w:rsidRDefault="00222844" w:rsidP="00222844">
      <w:pPr>
        <w:jc w:val="both"/>
        <w:rPr>
          <w:rFonts w:eastAsia="標楷體"/>
        </w:rPr>
      </w:pPr>
      <w:r>
        <w:rPr>
          <w:rFonts w:eastAsia="標楷體"/>
        </w:rPr>
        <w:t xml:space="preserve">  </w:t>
      </w:r>
      <w:r>
        <w:rPr>
          <w:rFonts w:eastAsia="標楷體" w:hint="eastAsia"/>
        </w:rPr>
        <w:t>社會福祉法人八尾鄰保館理事長、大阪府八尾市老人養護中心機構主任會會長</w:t>
      </w:r>
    </w:p>
    <w:p w:rsidR="00222844" w:rsidRDefault="00222844" w:rsidP="00222844">
      <w:pPr>
        <w:ind w:left="283" w:hangingChars="118" w:hanging="283"/>
        <w:jc w:val="both"/>
        <w:rPr>
          <w:rFonts w:eastAsia="標楷體"/>
        </w:rPr>
      </w:pPr>
      <w:r>
        <w:rPr>
          <w:rFonts w:eastAsia="標楷體"/>
        </w:rPr>
        <w:t xml:space="preserve">  </w:t>
      </w:r>
      <w:r>
        <w:rPr>
          <w:rFonts w:eastAsia="標楷體" w:hint="eastAsia"/>
        </w:rPr>
        <w:t>八尾鄰保館下設有兒童福利機構</w:t>
      </w:r>
      <w:r>
        <w:rPr>
          <w:rFonts w:eastAsia="標楷體"/>
        </w:rPr>
        <w:t>4</w:t>
      </w:r>
      <w:r>
        <w:rPr>
          <w:rFonts w:eastAsia="標楷體" w:hint="eastAsia"/>
        </w:rPr>
        <w:t>間、老人安養及養護中心、日照中心、地區整體支援中心、居服診療所等</w:t>
      </w:r>
      <w:r>
        <w:rPr>
          <w:rFonts w:eastAsia="標楷體"/>
        </w:rPr>
        <w:t>8</w:t>
      </w:r>
      <w:r>
        <w:rPr>
          <w:rFonts w:eastAsia="標楷體" w:hint="eastAsia"/>
        </w:rPr>
        <w:t>間。</w:t>
      </w:r>
    </w:p>
    <w:p w:rsidR="00222844" w:rsidRDefault="00222844" w:rsidP="00222844">
      <w:pPr>
        <w:jc w:val="both"/>
        <w:rPr>
          <w:rFonts w:eastAsia="標楷體"/>
        </w:rPr>
      </w:pPr>
      <w:r>
        <w:rPr>
          <w:rFonts w:eastAsia="標楷體"/>
        </w:rPr>
        <w:t>3.</w:t>
      </w:r>
      <w:r>
        <w:rPr>
          <w:rFonts w:eastAsia="標楷體" w:hint="eastAsia"/>
        </w:rPr>
        <w:t>林金立</w:t>
      </w:r>
    </w:p>
    <w:p w:rsidR="00222844" w:rsidRDefault="00222844" w:rsidP="00222844">
      <w:pPr>
        <w:jc w:val="both"/>
        <w:rPr>
          <w:rFonts w:eastAsia="標楷體"/>
        </w:rPr>
      </w:pPr>
      <w:r>
        <w:rPr>
          <w:rFonts w:eastAsia="標楷體"/>
        </w:rPr>
        <w:t xml:space="preserve">  </w:t>
      </w:r>
      <w:r>
        <w:rPr>
          <w:rFonts w:eastAsia="標楷體" w:hint="eastAsia"/>
        </w:rPr>
        <w:t>雲林縣老人福利保護協會理事長、社團法人台灣居家服務策略聯盟副理事長、</w:t>
      </w:r>
    </w:p>
    <w:p w:rsidR="00222844" w:rsidRDefault="00222844" w:rsidP="00222844">
      <w:pPr>
        <w:ind w:firstLineChars="100" w:firstLine="240"/>
        <w:jc w:val="both"/>
        <w:rPr>
          <w:rFonts w:eastAsia="標楷體"/>
        </w:rPr>
      </w:pPr>
      <w:r>
        <w:rPr>
          <w:rFonts w:eastAsia="標楷體" w:hint="eastAsia"/>
        </w:rPr>
        <w:t>財團法人長泰社會福利基金會執行長、財團法人同仁仁愛之家執行董事。</w:t>
      </w:r>
    </w:p>
    <w:p w:rsidR="00222844" w:rsidRDefault="00222844" w:rsidP="00222844">
      <w:pPr>
        <w:jc w:val="both"/>
        <w:rPr>
          <w:rFonts w:eastAsia="標楷體"/>
        </w:rPr>
      </w:pPr>
      <w:r>
        <w:rPr>
          <w:rFonts w:eastAsia="標楷體"/>
        </w:rPr>
        <w:t>4.</w:t>
      </w:r>
      <w:r>
        <w:rPr>
          <w:rFonts w:eastAsia="標楷體" w:hint="eastAsia"/>
        </w:rPr>
        <w:t>黃松林</w:t>
      </w:r>
    </w:p>
    <w:p w:rsidR="00222844" w:rsidRDefault="00222844" w:rsidP="00222844">
      <w:pPr>
        <w:jc w:val="both"/>
        <w:rPr>
          <w:rFonts w:eastAsia="標楷體"/>
        </w:rPr>
      </w:pPr>
      <w:r>
        <w:rPr>
          <w:rFonts w:eastAsia="標楷體"/>
        </w:rPr>
        <w:t xml:space="preserve">  </w:t>
      </w:r>
      <w:r>
        <w:rPr>
          <w:rFonts w:eastAsia="標楷體" w:hint="eastAsia"/>
        </w:rPr>
        <w:t>亞洲大學社會工作系副教授</w:t>
      </w:r>
      <w:r>
        <w:rPr>
          <w:rFonts w:eastAsia="標楷體"/>
        </w:rPr>
        <w:t>/</w:t>
      </w:r>
      <w:r>
        <w:rPr>
          <w:rFonts w:eastAsia="標楷體" w:hint="eastAsia"/>
        </w:rPr>
        <w:t>前系主任、內政部社會司老人福利科長。</w:t>
      </w:r>
    </w:p>
    <w:p w:rsidR="00222844" w:rsidRDefault="00222844" w:rsidP="00222844">
      <w:pPr>
        <w:jc w:val="both"/>
        <w:rPr>
          <w:rFonts w:eastAsia="標楷體"/>
        </w:rPr>
      </w:pPr>
      <w:r>
        <w:rPr>
          <w:rFonts w:eastAsia="標楷體"/>
        </w:rPr>
        <w:t>5.</w:t>
      </w:r>
      <w:r>
        <w:rPr>
          <w:rFonts w:eastAsia="標楷體" w:hint="eastAsia"/>
        </w:rPr>
        <w:t>施麗紅</w:t>
      </w:r>
    </w:p>
    <w:p w:rsidR="00222844" w:rsidRDefault="00222844" w:rsidP="00222844">
      <w:pPr>
        <w:jc w:val="both"/>
        <w:rPr>
          <w:rFonts w:eastAsia="標楷體"/>
        </w:rPr>
      </w:pPr>
      <w:r>
        <w:rPr>
          <w:rFonts w:eastAsia="標楷體"/>
        </w:rPr>
        <w:t xml:space="preserve">  </w:t>
      </w:r>
      <w:r>
        <w:rPr>
          <w:rFonts w:eastAsia="標楷體" w:hint="eastAsia"/>
        </w:rPr>
        <w:t>朝陽科技大學社工系助理教授</w:t>
      </w:r>
    </w:p>
    <w:p w:rsidR="00222844" w:rsidRDefault="00222844" w:rsidP="00222844">
      <w:pPr>
        <w:jc w:val="both"/>
        <w:rPr>
          <w:rFonts w:eastAsia="標楷體"/>
        </w:rPr>
      </w:pPr>
      <w:r>
        <w:rPr>
          <w:rFonts w:eastAsia="標楷體"/>
        </w:rPr>
        <w:t>6.</w:t>
      </w:r>
      <w:r>
        <w:rPr>
          <w:rFonts w:eastAsia="標楷體" w:hint="eastAsia"/>
        </w:rPr>
        <w:t>黃全慶</w:t>
      </w:r>
    </w:p>
    <w:p w:rsidR="00222844" w:rsidRDefault="00222844" w:rsidP="00222844">
      <w:pPr>
        <w:ind w:left="283" w:hangingChars="118" w:hanging="283"/>
        <w:jc w:val="both"/>
        <w:rPr>
          <w:rFonts w:eastAsia="標楷體"/>
        </w:rPr>
      </w:pPr>
      <w:r>
        <w:rPr>
          <w:rFonts w:eastAsia="標楷體"/>
        </w:rPr>
        <w:t xml:space="preserve">  </w:t>
      </w:r>
      <w:r>
        <w:rPr>
          <w:rFonts w:eastAsia="標楷體" w:hint="eastAsia"/>
        </w:rPr>
        <w:t>朝陽科技大學社會工作系副教授</w:t>
      </w:r>
    </w:p>
    <w:p w:rsidR="001F67E4" w:rsidRDefault="001F67E4" w:rsidP="00222844">
      <w:pPr>
        <w:ind w:left="283" w:hangingChars="118" w:hanging="283"/>
        <w:jc w:val="both"/>
        <w:rPr>
          <w:rFonts w:eastAsia="標楷體"/>
        </w:rPr>
      </w:pPr>
      <w:r>
        <w:rPr>
          <w:rFonts w:eastAsia="標楷體" w:hint="eastAsia"/>
        </w:rPr>
        <w:t>7.</w:t>
      </w:r>
      <w:r>
        <w:rPr>
          <w:rFonts w:eastAsia="標楷體" w:hint="eastAsia"/>
        </w:rPr>
        <w:t>王慧琦</w:t>
      </w:r>
    </w:p>
    <w:p w:rsidR="00222844" w:rsidRDefault="001F67E4" w:rsidP="00222844">
      <w:pPr>
        <w:ind w:left="283" w:hangingChars="118" w:hanging="283"/>
        <w:jc w:val="both"/>
        <w:rPr>
          <w:rFonts w:eastAsia="標楷體"/>
        </w:rPr>
      </w:pPr>
      <w:r>
        <w:rPr>
          <w:rFonts w:eastAsia="標楷體" w:hint="eastAsia"/>
        </w:rPr>
        <w:t xml:space="preserve">  </w:t>
      </w:r>
      <w:r>
        <w:rPr>
          <w:rFonts w:eastAsia="標楷體" w:hint="eastAsia"/>
        </w:rPr>
        <w:t>朝陽科技大學社會工作系系主任</w:t>
      </w:r>
    </w:p>
    <w:p w:rsidR="001F67E4" w:rsidRDefault="001F67E4" w:rsidP="00222844">
      <w:pPr>
        <w:ind w:left="283" w:hangingChars="118" w:hanging="283"/>
        <w:jc w:val="both"/>
        <w:rPr>
          <w:rFonts w:eastAsia="標楷體"/>
        </w:rPr>
      </w:pPr>
    </w:p>
    <w:p w:rsidR="00222844" w:rsidRDefault="00222844" w:rsidP="00222844">
      <w:pPr>
        <w:spacing w:line="320" w:lineRule="atLeast"/>
        <w:rPr>
          <w:rFonts w:eastAsia="標楷體"/>
          <w:b/>
        </w:rPr>
      </w:pPr>
      <w:r>
        <w:rPr>
          <w:rFonts w:eastAsia="標楷體" w:hint="eastAsia"/>
          <w:b/>
        </w:rPr>
        <w:t>拾、活動內容：</w:t>
      </w:r>
    </w:p>
    <w:tbl>
      <w:tblPr>
        <w:tblW w:w="102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50"/>
        <w:gridCol w:w="2771"/>
        <w:gridCol w:w="2386"/>
        <w:gridCol w:w="1655"/>
        <w:gridCol w:w="1843"/>
      </w:tblGrid>
      <w:tr w:rsidR="00222844" w:rsidTr="001C6974">
        <w:trPr>
          <w:trHeight w:val="209"/>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2844" w:rsidRDefault="00222844">
            <w:pPr>
              <w:widowControl/>
              <w:spacing w:line="320" w:lineRule="exact"/>
              <w:jc w:val="center"/>
              <w:rPr>
                <w:rFonts w:eastAsia="標楷體"/>
                <w:kern w:val="0"/>
                <w:sz w:val="22"/>
              </w:rPr>
            </w:pPr>
            <w:r>
              <w:rPr>
                <w:rFonts w:eastAsia="標楷體" w:hint="eastAsia"/>
                <w:b/>
                <w:bCs/>
                <w:spacing w:val="-20"/>
                <w:kern w:val="0"/>
                <w:sz w:val="22"/>
              </w:rPr>
              <w:t>活動時間</w:t>
            </w:r>
            <w:r>
              <w:rPr>
                <w:rFonts w:eastAsia="標楷體"/>
                <w:kern w:val="0"/>
                <w:sz w:val="22"/>
              </w:rPr>
              <w:t xml:space="preserve"> </w:t>
            </w:r>
          </w:p>
        </w:tc>
        <w:tc>
          <w:tcPr>
            <w:tcW w:w="27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2844" w:rsidRDefault="00222844">
            <w:pPr>
              <w:widowControl/>
              <w:spacing w:line="320" w:lineRule="exact"/>
              <w:jc w:val="center"/>
              <w:rPr>
                <w:rFonts w:eastAsia="標楷體"/>
                <w:kern w:val="0"/>
                <w:sz w:val="22"/>
              </w:rPr>
            </w:pPr>
            <w:r>
              <w:rPr>
                <w:rFonts w:eastAsia="標楷體" w:hint="eastAsia"/>
                <w:b/>
                <w:bCs/>
                <w:kern w:val="0"/>
                <w:sz w:val="22"/>
              </w:rPr>
              <w:t>主</w:t>
            </w:r>
            <w:r>
              <w:rPr>
                <w:rFonts w:eastAsia="標楷體"/>
                <w:b/>
                <w:bCs/>
                <w:kern w:val="0"/>
                <w:sz w:val="22"/>
              </w:rPr>
              <w:t xml:space="preserve">  </w:t>
            </w:r>
            <w:r>
              <w:rPr>
                <w:rFonts w:eastAsia="標楷體" w:hint="eastAsia"/>
                <w:b/>
                <w:bCs/>
                <w:kern w:val="0"/>
                <w:sz w:val="22"/>
              </w:rPr>
              <w:t>題</w:t>
            </w:r>
          </w:p>
        </w:tc>
        <w:tc>
          <w:tcPr>
            <w:tcW w:w="2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2844" w:rsidRDefault="00222844">
            <w:pPr>
              <w:widowControl/>
              <w:spacing w:line="320" w:lineRule="exact"/>
              <w:jc w:val="center"/>
              <w:rPr>
                <w:rFonts w:eastAsia="標楷體"/>
                <w:kern w:val="0"/>
                <w:sz w:val="22"/>
              </w:rPr>
            </w:pPr>
            <w:r>
              <w:rPr>
                <w:rFonts w:eastAsia="標楷體" w:hint="eastAsia"/>
                <w:b/>
                <w:bCs/>
                <w:kern w:val="0"/>
                <w:sz w:val="22"/>
              </w:rPr>
              <w:t>發</w:t>
            </w:r>
            <w:r>
              <w:rPr>
                <w:rFonts w:eastAsia="標楷體"/>
                <w:b/>
                <w:bCs/>
                <w:kern w:val="0"/>
                <w:sz w:val="22"/>
              </w:rPr>
              <w:t xml:space="preserve">  </w:t>
            </w:r>
            <w:r>
              <w:rPr>
                <w:rFonts w:eastAsia="標楷體" w:hint="eastAsia"/>
                <w:b/>
                <w:bCs/>
                <w:kern w:val="0"/>
                <w:sz w:val="22"/>
              </w:rPr>
              <w:t>表</w:t>
            </w:r>
            <w:r>
              <w:rPr>
                <w:rFonts w:eastAsia="標楷體"/>
                <w:b/>
                <w:bCs/>
                <w:kern w:val="0"/>
                <w:sz w:val="22"/>
              </w:rPr>
              <w:t xml:space="preserve">  </w:t>
            </w:r>
            <w:r>
              <w:rPr>
                <w:rFonts w:eastAsia="標楷體" w:hint="eastAsia"/>
                <w:b/>
                <w:bCs/>
                <w:kern w:val="0"/>
                <w:sz w:val="22"/>
              </w:rPr>
              <w:t>人</w:t>
            </w:r>
          </w:p>
        </w:tc>
        <w:tc>
          <w:tcPr>
            <w:tcW w:w="1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2844" w:rsidRDefault="00222844">
            <w:pPr>
              <w:widowControl/>
              <w:spacing w:line="320" w:lineRule="exact"/>
              <w:jc w:val="center"/>
              <w:rPr>
                <w:rFonts w:eastAsia="標楷體"/>
                <w:kern w:val="0"/>
                <w:sz w:val="22"/>
              </w:rPr>
            </w:pPr>
            <w:r>
              <w:rPr>
                <w:rFonts w:eastAsia="標楷體" w:hint="eastAsia"/>
                <w:b/>
                <w:bCs/>
                <w:kern w:val="0"/>
                <w:sz w:val="22"/>
              </w:rPr>
              <w:t>主</w:t>
            </w:r>
            <w:r>
              <w:rPr>
                <w:rFonts w:eastAsia="標楷體"/>
                <w:b/>
                <w:bCs/>
                <w:kern w:val="0"/>
                <w:sz w:val="22"/>
              </w:rPr>
              <w:t xml:space="preserve">  </w:t>
            </w:r>
            <w:r>
              <w:rPr>
                <w:rFonts w:eastAsia="標楷體" w:hint="eastAsia"/>
                <w:b/>
                <w:bCs/>
                <w:kern w:val="0"/>
                <w:sz w:val="22"/>
              </w:rPr>
              <w:t>持</w:t>
            </w:r>
            <w:r>
              <w:rPr>
                <w:rFonts w:eastAsia="標楷體"/>
                <w:b/>
                <w:bCs/>
                <w:kern w:val="0"/>
                <w:sz w:val="22"/>
              </w:rPr>
              <w:t xml:space="preserve">  </w:t>
            </w:r>
            <w:r>
              <w:rPr>
                <w:rFonts w:eastAsia="標楷體" w:hint="eastAsia"/>
                <w:b/>
                <w:bCs/>
                <w:kern w:val="0"/>
                <w:sz w:val="22"/>
              </w:rPr>
              <w:t>人</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2844" w:rsidRDefault="00222844">
            <w:pPr>
              <w:widowControl/>
              <w:spacing w:line="320" w:lineRule="exact"/>
              <w:jc w:val="center"/>
              <w:rPr>
                <w:rFonts w:eastAsia="標楷體"/>
                <w:kern w:val="0"/>
                <w:sz w:val="22"/>
              </w:rPr>
            </w:pPr>
            <w:r>
              <w:rPr>
                <w:rFonts w:eastAsia="標楷體" w:hint="eastAsia"/>
                <w:b/>
                <w:bCs/>
                <w:kern w:val="0"/>
                <w:sz w:val="22"/>
              </w:rPr>
              <w:t>與談回應人</w:t>
            </w:r>
          </w:p>
        </w:tc>
      </w:tr>
      <w:tr w:rsidR="00222844" w:rsidTr="001C6974">
        <w:trPr>
          <w:trHeight w:val="392"/>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rPr>
                <w:rFonts w:eastAsia="標楷體"/>
                <w:kern w:val="0"/>
                <w:sz w:val="22"/>
              </w:rPr>
            </w:pPr>
            <w:r>
              <w:rPr>
                <w:rFonts w:eastAsia="標楷體"/>
                <w:spacing w:val="-20"/>
                <w:kern w:val="0"/>
                <w:sz w:val="22"/>
              </w:rPr>
              <w:t>08</w:t>
            </w:r>
            <w:r>
              <w:rPr>
                <w:rFonts w:eastAsia="標楷體" w:hint="eastAsia"/>
                <w:spacing w:val="-20"/>
                <w:kern w:val="0"/>
                <w:sz w:val="22"/>
              </w:rPr>
              <w:t>：</w:t>
            </w:r>
            <w:r>
              <w:rPr>
                <w:rFonts w:eastAsia="標楷體"/>
                <w:spacing w:val="-20"/>
                <w:kern w:val="0"/>
                <w:sz w:val="22"/>
              </w:rPr>
              <w:t>30</w:t>
            </w:r>
            <w:r>
              <w:rPr>
                <w:rFonts w:eastAsia="標楷體" w:hint="eastAsia"/>
                <w:spacing w:val="-20"/>
                <w:kern w:val="0"/>
                <w:sz w:val="22"/>
              </w:rPr>
              <w:t>～</w:t>
            </w:r>
            <w:r>
              <w:rPr>
                <w:rFonts w:eastAsia="標楷體"/>
                <w:spacing w:val="-20"/>
                <w:kern w:val="0"/>
                <w:sz w:val="22"/>
              </w:rPr>
              <w:t>09</w:t>
            </w:r>
            <w:r>
              <w:rPr>
                <w:rFonts w:eastAsia="標楷體" w:hint="eastAsia"/>
                <w:spacing w:val="-20"/>
                <w:kern w:val="0"/>
                <w:sz w:val="22"/>
              </w:rPr>
              <w:t>：</w:t>
            </w:r>
            <w:r>
              <w:rPr>
                <w:rFonts w:eastAsia="標楷體"/>
                <w:spacing w:val="-20"/>
                <w:kern w:val="0"/>
                <w:sz w:val="22"/>
              </w:rPr>
              <w:t>00</w:t>
            </w:r>
          </w:p>
        </w:tc>
        <w:tc>
          <w:tcPr>
            <w:tcW w:w="865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jc w:val="center"/>
              <w:rPr>
                <w:rFonts w:eastAsia="標楷體"/>
                <w:kern w:val="0"/>
                <w:sz w:val="22"/>
              </w:rPr>
            </w:pPr>
            <w:r>
              <w:rPr>
                <w:rFonts w:eastAsia="標楷體" w:hint="eastAsia"/>
                <w:b/>
                <w:bCs/>
                <w:kern w:val="0"/>
                <w:sz w:val="22"/>
              </w:rPr>
              <w:t>辦</w:t>
            </w:r>
            <w:r>
              <w:rPr>
                <w:rFonts w:eastAsia="標楷體"/>
                <w:b/>
                <w:bCs/>
                <w:kern w:val="0"/>
                <w:sz w:val="22"/>
              </w:rPr>
              <w:t xml:space="preserve">    </w:t>
            </w:r>
            <w:r>
              <w:rPr>
                <w:rFonts w:eastAsia="標楷體" w:hint="eastAsia"/>
                <w:b/>
                <w:bCs/>
                <w:kern w:val="0"/>
                <w:sz w:val="22"/>
              </w:rPr>
              <w:t>理</w:t>
            </w:r>
            <w:r>
              <w:rPr>
                <w:rFonts w:eastAsia="標楷體"/>
                <w:b/>
                <w:bCs/>
                <w:kern w:val="0"/>
                <w:sz w:val="22"/>
              </w:rPr>
              <w:t xml:space="preserve">    </w:t>
            </w:r>
            <w:r>
              <w:rPr>
                <w:rFonts w:eastAsia="標楷體" w:hint="eastAsia"/>
                <w:b/>
                <w:bCs/>
                <w:kern w:val="0"/>
                <w:sz w:val="22"/>
              </w:rPr>
              <w:t>報</w:t>
            </w:r>
            <w:r>
              <w:rPr>
                <w:rFonts w:eastAsia="標楷體"/>
                <w:b/>
                <w:bCs/>
                <w:kern w:val="0"/>
                <w:sz w:val="22"/>
              </w:rPr>
              <w:t xml:space="preserve">    </w:t>
            </w:r>
            <w:r>
              <w:rPr>
                <w:rFonts w:eastAsia="標楷體" w:hint="eastAsia"/>
                <w:b/>
                <w:bCs/>
                <w:kern w:val="0"/>
                <w:sz w:val="22"/>
              </w:rPr>
              <w:t>到</w:t>
            </w:r>
          </w:p>
        </w:tc>
      </w:tr>
      <w:tr w:rsidR="00222844" w:rsidTr="001C6974">
        <w:trPr>
          <w:trHeight w:val="755"/>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rPr>
                <w:rFonts w:eastAsia="標楷體"/>
                <w:kern w:val="0"/>
                <w:sz w:val="22"/>
              </w:rPr>
            </w:pPr>
            <w:r>
              <w:rPr>
                <w:rFonts w:eastAsia="標楷體"/>
                <w:spacing w:val="-20"/>
                <w:kern w:val="0"/>
                <w:sz w:val="22"/>
              </w:rPr>
              <w:t>09</w:t>
            </w:r>
            <w:r>
              <w:rPr>
                <w:rFonts w:eastAsia="標楷體" w:hint="eastAsia"/>
                <w:spacing w:val="-20"/>
                <w:kern w:val="0"/>
                <w:sz w:val="22"/>
              </w:rPr>
              <w:t>：</w:t>
            </w:r>
            <w:r>
              <w:rPr>
                <w:rFonts w:eastAsia="標楷體"/>
                <w:spacing w:val="-20"/>
                <w:kern w:val="0"/>
                <w:sz w:val="22"/>
              </w:rPr>
              <w:t>00</w:t>
            </w:r>
            <w:r>
              <w:rPr>
                <w:rFonts w:eastAsia="標楷體" w:hint="eastAsia"/>
                <w:spacing w:val="-20"/>
                <w:kern w:val="0"/>
                <w:sz w:val="22"/>
              </w:rPr>
              <w:t>～</w:t>
            </w:r>
            <w:r>
              <w:rPr>
                <w:rFonts w:eastAsia="標楷體"/>
                <w:spacing w:val="-20"/>
                <w:kern w:val="0"/>
                <w:sz w:val="22"/>
              </w:rPr>
              <w:t>09</w:t>
            </w:r>
            <w:r>
              <w:rPr>
                <w:rFonts w:eastAsia="標楷體" w:hint="eastAsia"/>
                <w:spacing w:val="-20"/>
                <w:kern w:val="0"/>
                <w:sz w:val="22"/>
              </w:rPr>
              <w:t>：</w:t>
            </w:r>
            <w:r>
              <w:rPr>
                <w:rFonts w:eastAsia="標楷體"/>
                <w:spacing w:val="-20"/>
                <w:kern w:val="0"/>
                <w:sz w:val="22"/>
              </w:rPr>
              <w:t>10</w:t>
            </w:r>
          </w:p>
        </w:tc>
        <w:tc>
          <w:tcPr>
            <w:tcW w:w="865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rPr>
                <w:rFonts w:eastAsia="標楷體"/>
                <w:b/>
                <w:bCs/>
                <w:kern w:val="0"/>
                <w:sz w:val="22"/>
              </w:rPr>
            </w:pPr>
            <w:r>
              <w:rPr>
                <w:rFonts w:eastAsia="標楷體" w:hint="eastAsia"/>
                <w:b/>
                <w:bCs/>
                <w:kern w:val="0"/>
                <w:sz w:val="22"/>
              </w:rPr>
              <w:t>貴賓致詞：朝陽科技大學</w:t>
            </w:r>
            <w:r>
              <w:rPr>
                <w:rFonts w:eastAsia="標楷體"/>
                <w:b/>
                <w:bCs/>
                <w:kern w:val="0"/>
                <w:sz w:val="22"/>
              </w:rPr>
              <w:t xml:space="preserve">  </w:t>
            </w:r>
            <w:r>
              <w:rPr>
                <w:rFonts w:eastAsia="標楷體" w:hint="eastAsia"/>
                <w:b/>
                <w:bCs/>
                <w:kern w:val="0"/>
                <w:sz w:val="22"/>
              </w:rPr>
              <w:t>賴奎魁副校長</w:t>
            </w:r>
          </w:p>
          <w:p w:rsidR="00222844" w:rsidRDefault="00222844">
            <w:pPr>
              <w:widowControl/>
              <w:spacing w:line="320" w:lineRule="exact"/>
              <w:rPr>
                <w:rFonts w:eastAsia="標楷體"/>
                <w:b/>
                <w:bCs/>
                <w:kern w:val="0"/>
                <w:sz w:val="22"/>
              </w:rPr>
            </w:pPr>
            <w:r>
              <w:rPr>
                <w:rFonts w:eastAsia="標楷體"/>
                <w:b/>
                <w:bCs/>
                <w:kern w:val="0"/>
                <w:sz w:val="22"/>
              </w:rPr>
              <w:t xml:space="preserve">          </w:t>
            </w:r>
            <w:r>
              <w:rPr>
                <w:rFonts w:eastAsia="標楷體" w:hint="eastAsia"/>
                <w:b/>
                <w:bCs/>
                <w:kern w:val="0"/>
                <w:sz w:val="22"/>
              </w:rPr>
              <w:t>朝陽科技大學人文暨社會學院</w:t>
            </w:r>
            <w:r>
              <w:rPr>
                <w:rFonts w:eastAsia="標楷體"/>
                <w:b/>
                <w:bCs/>
                <w:kern w:val="0"/>
                <w:sz w:val="22"/>
              </w:rPr>
              <w:t xml:space="preserve">  </w:t>
            </w:r>
            <w:r>
              <w:rPr>
                <w:rFonts w:eastAsia="標楷體" w:hint="eastAsia"/>
                <w:b/>
                <w:bCs/>
                <w:kern w:val="0"/>
                <w:sz w:val="22"/>
              </w:rPr>
              <w:t>徐志輝院長</w:t>
            </w:r>
          </w:p>
          <w:p w:rsidR="00222844" w:rsidRDefault="00222844">
            <w:pPr>
              <w:widowControl/>
              <w:spacing w:line="320" w:lineRule="exact"/>
              <w:ind w:firstLineChars="500" w:firstLine="1101"/>
              <w:rPr>
                <w:rFonts w:eastAsia="標楷體"/>
                <w:b/>
                <w:kern w:val="0"/>
                <w:sz w:val="22"/>
              </w:rPr>
            </w:pPr>
            <w:r>
              <w:rPr>
                <w:rFonts w:eastAsia="標楷體" w:hint="eastAsia"/>
                <w:b/>
                <w:kern w:val="0"/>
                <w:sz w:val="22"/>
              </w:rPr>
              <w:t>台中市政府社會局</w:t>
            </w:r>
            <w:r>
              <w:rPr>
                <w:rFonts w:eastAsia="標楷體"/>
                <w:b/>
                <w:kern w:val="0"/>
                <w:sz w:val="22"/>
              </w:rPr>
              <w:t xml:space="preserve">  </w:t>
            </w:r>
            <w:r>
              <w:rPr>
                <w:rFonts w:eastAsia="標楷體" w:hint="eastAsia"/>
                <w:b/>
                <w:kern w:val="0"/>
                <w:sz w:val="22"/>
              </w:rPr>
              <w:t>陳仲良副局長</w:t>
            </w:r>
          </w:p>
        </w:tc>
      </w:tr>
      <w:tr w:rsidR="00222844" w:rsidTr="001C6974">
        <w:trPr>
          <w:trHeight w:val="968"/>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rPr>
                <w:rFonts w:eastAsia="標楷體"/>
                <w:kern w:val="0"/>
                <w:sz w:val="22"/>
              </w:rPr>
            </w:pPr>
            <w:r>
              <w:rPr>
                <w:rFonts w:eastAsia="標楷體"/>
                <w:spacing w:val="-20"/>
                <w:kern w:val="0"/>
                <w:sz w:val="22"/>
              </w:rPr>
              <w:t>09</w:t>
            </w:r>
            <w:r>
              <w:rPr>
                <w:rFonts w:eastAsia="標楷體" w:hint="eastAsia"/>
                <w:spacing w:val="-20"/>
                <w:kern w:val="0"/>
                <w:sz w:val="22"/>
              </w:rPr>
              <w:t>：</w:t>
            </w:r>
            <w:r>
              <w:rPr>
                <w:rFonts w:eastAsia="標楷體"/>
                <w:spacing w:val="-20"/>
                <w:kern w:val="0"/>
                <w:sz w:val="22"/>
              </w:rPr>
              <w:t>10</w:t>
            </w:r>
            <w:r>
              <w:rPr>
                <w:rFonts w:eastAsia="標楷體" w:hint="eastAsia"/>
                <w:spacing w:val="-20"/>
                <w:kern w:val="0"/>
                <w:sz w:val="22"/>
              </w:rPr>
              <w:t>～</w:t>
            </w:r>
            <w:r>
              <w:rPr>
                <w:rFonts w:eastAsia="標楷體"/>
                <w:spacing w:val="-20"/>
                <w:kern w:val="0"/>
                <w:sz w:val="22"/>
              </w:rPr>
              <w:t>10</w:t>
            </w:r>
            <w:r>
              <w:rPr>
                <w:rFonts w:eastAsia="標楷體" w:hint="eastAsia"/>
                <w:spacing w:val="-20"/>
                <w:kern w:val="0"/>
                <w:sz w:val="22"/>
              </w:rPr>
              <w:t>：</w:t>
            </w:r>
            <w:r>
              <w:rPr>
                <w:rFonts w:eastAsia="標楷體"/>
                <w:spacing w:val="-20"/>
                <w:kern w:val="0"/>
                <w:sz w:val="22"/>
              </w:rPr>
              <w:t>40</w:t>
            </w:r>
          </w:p>
        </w:tc>
        <w:tc>
          <w:tcPr>
            <w:tcW w:w="27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rPr>
                <w:rFonts w:eastAsia="標楷體"/>
                <w:kern w:val="0"/>
                <w:sz w:val="22"/>
              </w:rPr>
            </w:pPr>
            <w:r>
              <w:rPr>
                <w:rFonts w:eastAsia="標楷體" w:hint="eastAsia"/>
                <w:kern w:val="0"/>
                <w:sz w:val="22"/>
              </w:rPr>
              <w:t>德國長照保險與長照給付強化法</w:t>
            </w:r>
            <w:r>
              <w:rPr>
                <w:rFonts w:eastAsia="標楷體"/>
                <w:kern w:val="0"/>
                <w:sz w:val="22"/>
              </w:rPr>
              <w:t>I-III</w:t>
            </w:r>
            <w:r>
              <w:rPr>
                <w:rFonts w:eastAsia="標楷體" w:hint="eastAsia"/>
                <w:kern w:val="0"/>
                <w:sz w:val="22"/>
              </w:rPr>
              <w:t>新改革</w:t>
            </w:r>
          </w:p>
        </w:tc>
        <w:tc>
          <w:tcPr>
            <w:tcW w:w="2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rPr>
                <w:rFonts w:eastAsia="標楷體"/>
                <w:kern w:val="0"/>
                <w:sz w:val="22"/>
              </w:rPr>
            </w:pPr>
            <w:r>
              <w:rPr>
                <w:rFonts w:eastAsia="標楷體"/>
                <w:kern w:val="0"/>
                <w:sz w:val="22"/>
              </w:rPr>
              <w:t>Dr. Gerhard Naegele</w:t>
            </w:r>
          </w:p>
          <w:p w:rsidR="00222844" w:rsidRDefault="00222844">
            <w:pPr>
              <w:widowControl/>
              <w:spacing w:line="320" w:lineRule="exact"/>
              <w:rPr>
                <w:rFonts w:eastAsia="標楷體"/>
                <w:kern w:val="0"/>
                <w:sz w:val="22"/>
              </w:rPr>
            </w:pPr>
            <w:r>
              <w:rPr>
                <w:rFonts w:eastAsia="標楷體"/>
                <w:kern w:val="0"/>
                <w:sz w:val="22"/>
              </w:rPr>
              <w:t xml:space="preserve">Technical University of </w:t>
            </w:r>
            <w:r w:rsidRPr="00730F25">
              <w:rPr>
                <w:rFonts w:eastAsia="標楷體"/>
                <w:kern w:val="0"/>
                <w:sz w:val="22"/>
              </w:rPr>
              <w:t>Dortmund</w:t>
            </w:r>
          </w:p>
        </w:tc>
        <w:tc>
          <w:tcPr>
            <w:tcW w:w="1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rPr>
                <w:rFonts w:eastAsia="標楷體"/>
                <w:kern w:val="0"/>
                <w:sz w:val="22"/>
              </w:rPr>
            </w:pPr>
            <w:r>
              <w:rPr>
                <w:rFonts w:eastAsia="標楷體" w:hint="eastAsia"/>
                <w:kern w:val="0"/>
                <w:sz w:val="22"/>
              </w:rPr>
              <w:t>陳仲良台中市政府社會局副局長</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rPr>
                <w:rFonts w:eastAsia="標楷體"/>
                <w:kern w:val="0"/>
                <w:sz w:val="22"/>
              </w:rPr>
            </w:pPr>
            <w:r>
              <w:rPr>
                <w:rFonts w:eastAsia="標楷體" w:hint="eastAsia"/>
                <w:kern w:val="0"/>
                <w:sz w:val="22"/>
              </w:rPr>
              <w:t>蕭至邦助理教授</w:t>
            </w:r>
            <w:r>
              <w:rPr>
                <w:rFonts w:eastAsia="標楷體"/>
                <w:kern w:val="0"/>
                <w:sz w:val="22"/>
              </w:rPr>
              <w:t>(</w:t>
            </w:r>
            <w:r>
              <w:rPr>
                <w:rFonts w:eastAsia="標楷體" w:hint="eastAsia"/>
                <w:kern w:val="0"/>
                <w:sz w:val="22"/>
              </w:rPr>
              <w:t>亞洲大學社會工作系</w:t>
            </w:r>
            <w:r>
              <w:rPr>
                <w:rFonts w:eastAsia="標楷體"/>
                <w:kern w:val="0"/>
                <w:sz w:val="22"/>
              </w:rPr>
              <w:t>)</w:t>
            </w:r>
          </w:p>
        </w:tc>
      </w:tr>
      <w:tr w:rsidR="00222844" w:rsidTr="001C6974">
        <w:trPr>
          <w:trHeight w:val="392"/>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rPr>
                <w:rFonts w:eastAsia="標楷體"/>
                <w:kern w:val="0"/>
                <w:sz w:val="22"/>
              </w:rPr>
            </w:pPr>
            <w:r>
              <w:rPr>
                <w:rFonts w:eastAsia="標楷體"/>
                <w:spacing w:val="-20"/>
                <w:kern w:val="0"/>
                <w:sz w:val="22"/>
              </w:rPr>
              <w:t>10</w:t>
            </w:r>
            <w:r>
              <w:rPr>
                <w:rFonts w:eastAsia="標楷體" w:hint="eastAsia"/>
                <w:spacing w:val="-20"/>
                <w:kern w:val="0"/>
                <w:sz w:val="22"/>
              </w:rPr>
              <w:t>：</w:t>
            </w:r>
            <w:r>
              <w:rPr>
                <w:rFonts w:eastAsia="標楷體"/>
                <w:spacing w:val="-20"/>
                <w:kern w:val="0"/>
                <w:sz w:val="22"/>
              </w:rPr>
              <w:t>40</w:t>
            </w:r>
            <w:r>
              <w:rPr>
                <w:rFonts w:eastAsia="標楷體" w:hint="eastAsia"/>
                <w:spacing w:val="-20"/>
                <w:kern w:val="0"/>
                <w:sz w:val="22"/>
              </w:rPr>
              <w:t>～</w:t>
            </w:r>
            <w:r>
              <w:rPr>
                <w:rFonts w:eastAsia="標楷體"/>
                <w:spacing w:val="-20"/>
                <w:kern w:val="0"/>
                <w:sz w:val="22"/>
              </w:rPr>
              <w:t>10</w:t>
            </w:r>
            <w:r>
              <w:rPr>
                <w:rFonts w:eastAsia="標楷體" w:hint="eastAsia"/>
                <w:spacing w:val="-20"/>
                <w:kern w:val="0"/>
                <w:sz w:val="22"/>
              </w:rPr>
              <w:t>：</w:t>
            </w:r>
            <w:r>
              <w:rPr>
                <w:rFonts w:eastAsia="標楷體"/>
                <w:spacing w:val="-20"/>
                <w:kern w:val="0"/>
                <w:sz w:val="22"/>
              </w:rPr>
              <w:t>50</w:t>
            </w:r>
          </w:p>
        </w:tc>
        <w:tc>
          <w:tcPr>
            <w:tcW w:w="865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2844" w:rsidRDefault="00222844">
            <w:pPr>
              <w:widowControl/>
              <w:spacing w:line="320" w:lineRule="exact"/>
              <w:jc w:val="center"/>
              <w:rPr>
                <w:rFonts w:eastAsia="標楷體"/>
                <w:kern w:val="0"/>
                <w:sz w:val="22"/>
              </w:rPr>
            </w:pPr>
            <w:r>
              <w:rPr>
                <w:rFonts w:eastAsia="標楷體" w:hint="eastAsia"/>
                <w:b/>
                <w:bCs/>
                <w:kern w:val="0"/>
                <w:sz w:val="22"/>
              </w:rPr>
              <w:t>茶</w:t>
            </w:r>
            <w:r>
              <w:rPr>
                <w:rFonts w:eastAsia="標楷體"/>
                <w:b/>
                <w:bCs/>
                <w:kern w:val="0"/>
                <w:sz w:val="22"/>
              </w:rPr>
              <w:t xml:space="preserve">                  </w:t>
            </w:r>
            <w:r>
              <w:rPr>
                <w:rFonts w:eastAsia="標楷體" w:hint="eastAsia"/>
                <w:b/>
                <w:bCs/>
                <w:kern w:val="0"/>
                <w:sz w:val="22"/>
              </w:rPr>
              <w:t>敘</w:t>
            </w:r>
          </w:p>
        </w:tc>
      </w:tr>
      <w:tr w:rsidR="00222844" w:rsidTr="001C6974">
        <w:trPr>
          <w:trHeight w:val="878"/>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rPr>
                <w:rFonts w:eastAsia="標楷體"/>
                <w:kern w:val="0"/>
                <w:sz w:val="22"/>
              </w:rPr>
            </w:pPr>
            <w:r>
              <w:rPr>
                <w:rFonts w:eastAsia="標楷體"/>
                <w:spacing w:val="-20"/>
                <w:kern w:val="0"/>
                <w:sz w:val="22"/>
              </w:rPr>
              <w:t>10</w:t>
            </w:r>
            <w:r>
              <w:rPr>
                <w:rFonts w:eastAsia="標楷體" w:hint="eastAsia"/>
                <w:spacing w:val="-20"/>
                <w:kern w:val="0"/>
                <w:sz w:val="22"/>
              </w:rPr>
              <w:t>：</w:t>
            </w:r>
            <w:r>
              <w:rPr>
                <w:rFonts w:eastAsia="標楷體"/>
                <w:spacing w:val="-20"/>
                <w:kern w:val="0"/>
                <w:sz w:val="22"/>
              </w:rPr>
              <w:t>50</w:t>
            </w:r>
            <w:r>
              <w:rPr>
                <w:rFonts w:eastAsia="標楷體" w:hint="eastAsia"/>
                <w:spacing w:val="-20"/>
                <w:kern w:val="0"/>
                <w:sz w:val="22"/>
              </w:rPr>
              <w:t>～</w:t>
            </w:r>
            <w:r>
              <w:rPr>
                <w:rFonts w:eastAsia="標楷體"/>
                <w:spacing w:val="-20"/>
                <w:kern w:val="0"/>
                <w:sz w:val="22"/>
              </w:rPr>
              <w:t>12</w:t>
            </w:r>
            <w:r>
              <w:rPr>
                <w:rFonts w:eastAsia="標楷體" w:hint="eastAsia"/>
                <w:spacing w:val="-20"/>
                <w:kern w:val="0"/>
                <w:sz w:val="22"/>
              </w:rPr>
              <w:t>：</w:t>
            </w:r>
            <w:r>
              <w:rPr>
                <w:rFonts w:eastAsia="標楷體"/>
                <w:spacing w:val="-20"/>
                <w:kern w:val="0"/>
                <w:sz w:val="22"/>
              </w:rPr>
              <w:t>20</w:t>
            </w:r>
          </w:p>
        </w:tc>
        <w:tc>
          <w:tcPr>
            <w:tcW w:w="27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rPr>
                <w:rFonts w:eastAsia="標楷體"/>
                <w:kern w:val="0"/>
                <w:sz w:val="22"/>
              </w:rPr>
            </w:pPr>
            <w:r>
              <w:rPr>
                <w:rFonts w:eastAsia="標楷體" w:hint="eastAsia"/>
                <w:kern w:val="0"/>
                <w:sz w:val="22"/>
              </w:rPr>
              <w:t>日本長照保險法治下服務使用者的權益保障與服務品質提升做法與課題</w:t>
            </w:r>
          </w:p>
        </w:tc>
        <w:tc>
          <w:tcPr>
            <w:tcW w:w="2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rPr>
                <w:rFonts w:eastAsia="標楷體"/>
                <w:kern w:val="0"/>
                <w:sz w:val="22"/>
              </w:rPr>
            </w:pPr>
            <w:r>
              <w:rPr>
                <w:rFonts w:eastAsia="標楷體" w:hint="eastAsia"/>
                <w:kern w:val="0"/>
                <w:sz w:val="22"/>
              </w:rPr>
              <w:t>社會福祉法人八尾鄰保館</w:t>
            </w:r>
          </w:p>
          <w:p w:rsidR="00222844" w:rsidRDefault="00222844">
            <w:pPr>
              <w:widowControl/>
              <w:spacing w:line="320" w:lineRule="exact"/>
              <w:rPr>
                <w:rFonts w:eastAsia="標楷體"/>
                <w:kern w:val="0"/>
                <w:sz w:val="22"/>
              </w:rPr>
            </w:pPr>
            <w:r>
              <w:rPr>
                <w:rFonts w:eastAsia="標楷體" w:hint="eastAsia"/>
                <w:kern w:val="0"/>
                <w:sz w:val="22"/>
              </w:rPr>
              <w:t>荒井惠一理事長</w:t>
            </w:r>
          </w:p>
        </w:tc>
        <w:tc>
          <w:tcPr>
            <w:tcW w:w="1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rPr>
                <w:rFonts w:eastAsia="標楷體"/>
                <w:kern w:val="0"/>
                <w:sz w:val="22"/>
              </w:rPr>
            </w:pPr>
            <w:r>
              <w:rPr>
                <w:rFonts w:eastAsia="標楷體" w:hint="eastAsia"/>
                <w:kern w:val="0"/>
                <w:sz w:val="22"/>
              </w:rPr>
              <w:t>陳馨馨副教授</w:t>
            </w:r>
            <w:r>
              <w:rPr>
                <w:rFonts w:eastAsia="標楷體"/>
                <w:kern w:val="0"/>
                <w:sz w:val="22"/>
              </w:rPr>
              <w:t>(</w:t>
            </w:r>
            <w:r>
              <w:rPr>
                <w:rFonts w:eastAsia="標楷體" w:hint="eastAsia"/>
                <w:kern w:val="0"/>
                <w:sz w:val="22"/>
              </w:rPr>
              <w:t>朝陽科技大學社會工作系</w:t>
            </w:r>
            <w:r>
              <w:rPr>
                <w:rFonts w:eastAsia="標楷體"/>
                <w:kern w:val="0"/>
                <w:sz w:val="22"/>
              </w:rPr>
              <w:t>)</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rPr>
                <w:rFonts w:eastAsia="標楷體"/>
                <w:kern w:val="0"/>
                <w:sz w:val="22"/>
              </w:rPr>
            </w:pPr>
            <w:r>
              <w:rPr>
                <w:rFonts w:eastAsia="標楷體" w:hint="eastAsia"/>
                <w:kern w:val="0"/>
                <w:sz w:val="22"/>
              </w:rPr>
              <w:t>紀金山教授</w:t>
            </w:r>
            <w:r>
              <w:rPr>
                <w:rFonts w:eastAsia="標楷體"/>
                <w:kern w:val="0"/>
                <w:sz w:val="22"/>
              </w:rPr>
              <w:t>(</w:t>
            </w:r>
            <w:r>
              <w:rPr>
                <w:rFonts w:eastAsia="標楷體" w:hint="eastAsia"/>
                <w:kern w:val="0"/>
                <w:sz w:val="22"/>
              </w:rPr>
              <w:t>靜宜大學社會工作與兒童少年福利學系</w:t>
            </w:r>
            <w:r>
              <w:rPr>
                <w:rFonts w:eastAsia="標楷體"/>
                <w:kern w:val="0"/>
                <w:sz w:val="22"/>
              </w:rPr>
              <w:t>)</w:t>
            </w:r>
          </w:p>
        </w:tc>
      </w:tr>
      <w:tr w:rsidR="00222844" w:rsidTr="001C6974">
        <w:trPr>
          <w:trHeight w:val="365"/>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rPr>
                <w:rFonts w:eastAsia="標楷體"/>
                <w:kern w:val="0"/>
                <w:sz w:val="22"/>
              </w:rPr>
            </w:pPr>
            <w:r>
              <w:rPr>
                <w:rFonts w:eastAsia="標楷體"/>
                <w:spacing w:val="-20"/>
                <w:kern w:val="0"/>
                <w:sz w:val="22"/>
              </w:rPr>
              <w:t>12</w:t>
            </w:r>
            <w:r>
              <w:rPr>
                <w:rFonts w:eastAsia="標楷體" w:hint="eastAsia"/>
                <w:spacing w:val="-20"/>
                <w:kern w:val="0"/>
                <w:sz w:val="22"/>
              </w:rPr>
              <w:t>：</w:t>
            </w:r>
            <w:r>
              <w:rPr>
                <w:rFonts w:eastAsia="標楷體"/>
                <w:spacing w:val="-20"/>
                <w:kern w:val="0"/>
                <w:sz w:val="22"/>
              </w:rPr>
              <w:t>20</w:t>
            </w:r>
            <w:r>
              <w:rPr>
                <w:rFonts w:eastAsia="標楷體" w:hint="eastAsia"/>
                <w:spacing w:val="-20"/>
                <w:kern w:val="0"/>
                <w:sz w:val="22"/>
              </w:rPr>
              <w:t>～</w:t>
            </w:r>
            <w:r>
              <w:rPr>
                <w:rFonts w:eastAsia="標楷體"/>
                <w:spacing w:val="-20"/>
                <w:kern w:val="0"/>
                <w:sz w:val="22"/>
              </w:rPr>
              <w:t>13</w:t>
            </w:r>
            <w:r>
              <w:rPr>
                <w:rFonts w:eastAsia="標楷體" w:hint="eastAsia"/>
                <w:spacing w:val="-20"/>
                <w:kern w:val="0"/>
                <w:sz w:val="22"/>
              </w:rPr>
              <w:t>：</w:t>
            </w:r>
            <w:r>
              <w:rPr>
                <w:rFonts w:eastAsia="標楷體"/>
                <w:spacing w:val="-20"/>
                <w:kern w:val="0"/>
                <w:sz w:val="22"/>
              </w:rPr>
              <w:t>20</w:t>
            </w:r>
          </w:p>
        </w:tc>
        <w:tc>
          <w:tcPr>
            <w:tcW w:w="865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jc w:val="center"/>
              <w:rPr>
                <w:rFonts w:eastAsia="標楷體"/>
                <w:kern w:val="0"/>
                <w:sz w:val="22"/>
              </w:rPr>
            </w:pPr>
            <w:r>
              <w:rPr>
                <w:rFonts w:eastAsia="標楷體" w:hint="eastAsia"/>
                <w:bCs/>
                <w:kern w:val="0"/>
                <w:sz w:val="22"/>
              </w:rPr>
              <w:t>午</w:t>
            </w:r>
            <w:r>
              <w:rPr>
                <w:rFonts w:eastAsia="標楷體"/>
                <w:bCs/>
                <w:kern w:val="0"/>
                <w:sz w:val="22"/>
              </w:rPr>
              <w:t xml:space="preserve">                </w:t>
            </w:r>
            <w:r>
              <w:rPr>
                <w:rFonts w:eastAsia="標楷體" w:hint="eastAsia"/>
                <w:bCs/>
                <w:kern w:val="0"/>
                <w:sz w:val="22"/>
              </w:rPr>
              <w:t>餐</w:t>
            </w:r>
          </w:p>
        </w:tc>
      </w:tr>
      <w:tr w:rsidR="002203B4" w:rsidTr="001C6974">
        <w:trPr>
          <w:trHeight w:val="954"/>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03B4" w:rsidRDefault="002203B4">
            <w:pPr>
              <w:widowControl/>
              <w:spacing w:line="320" w:lineRule="exact"/>
              <w:rPr>
                <w:rFonts w:eastAsia="標楷體"/>
                <w:kern w:val="0"/>
                <w:sz w:val="22"/>
              </w:rPr>
            </w:pPr>
            <w:r>
              <w:rPr>
                <w:rFonts w:eastAsia="標楷體"/>
                <w:spacing w:val="-20"/>
                <w:kern w:val="0"/>
                <w:sz w:val="22"/>
              </w:rPr>
              <w:t>13</w:t>
            </w:r>
            <w:r>
              <w:rPr>
                <w:rFonts w:eastAsia="標楷體" w:hint="eastAsia"/>
                <w:spacing w:val="-20"/>
                <w:kern w:val="0"/>
                <w:sz w:val="22"/>
              </w:rPr>
              <w:t>：</w:t>
            </w:r>
            <w:r>
              <w:rPr>
                <w:rFonts w:eastAsia="標楷體"/>
                <w:spacing w:val="-20"/>
                <w:kern w:val="0"/>
                <w:sz w:val="22"/>
              </w:rPr>
              <w:t>20</w:t>
            </w:r>
            <w:r>
              <w:rPr>
                <w:rFonts w:eastAsia="標楷體" w:hint="eastAsia"/>
                <w:spacing w:val="-20"/>
                <w:kern w:val="0"/>
                <w:sz w:val="22"/>
              </w:rPr>
              <w:t>～</w:t>
            </w:r>
            <w:r>
              <w:rPr>
                <w:rFonts w:eastAsia="標楷體"/>
                <w:spacing w:val="-20"/>
                <w:kern w:val="0"/>
                <w:sz w:val="22"/>
              </w:rPr>
              <w:t>14</w:t>
            </w:r>
            <w:r>
              <w:rPr>
                <w:rFonts w:eastAsia="標楷體" w:hint="eastAsia"/>
                <w:spacing w:val="-20"/>
                <w:kern w:val="0"/>
                <w:sz w:val="22"/>
              </w:rPr>
              <w:t>：</w:t>
            </w:r>
            <w:r>
              <w:rPr>
                <w:rFonts w:eastAsia="標楷體"/>
                <w:spacing w:val="-20"/>
                <w:kern w:val="0"/>
                <w:sz w:val="22"/>
              </w:rPr>
              <w:t>20</w:t>
            </w:r>
          </w:p>
        </w:tc>
        <w:tc>
          <w:tcPr>
            <w:tcW w:w="27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03B4" w:rsidRDefault="002203B4">
            <w:pPr>
              <w:spacing w:line="320" w:lineRule="exact"/>
              <w:ind w:leftChars="15" w:left="36"/>
              <w:rPr>
                <w:rFonts w:eastAsia="標楷體"/>
                <w:kern w:val="0"/>
                <w:sz w:val="22"/>
              </w:rPr>
            </w:pPr>
            <w:r>
              <w:rPr>
                <w:rFonts w:eastAsia="標楷體" w:hint="eastAsia"/>
                <w:kern w:val="0"/>
                <w:sz w:val="22"/>
              </w:rPr>
              <w:t>大阪府八尾市老人養護中心機構主任</w:t>
            </w:r>
            <w:r w:rsidR="001F67E4">
              <w:rPr>
                <w:rFonts w:eastAsia="標楷體" w:hint="eastAsia"/>
                <w:kern w:val="0"/>
                <w:sz w:val="22"/>
              </w:rPr>
              <w:t>聯合</w:t>
            </w:r>
            <w:r>
              <w:rPr>
                <w:rFonts w:eastAsia="標楷體" w:hint="eastAsia"/>
                <w:kern w:val="0"/>
                <w:sz w:val="22"/>
              </w:rPr>
              <w:t>會的合作模式</w:t>
            </w:r>
          </w:p>
        </w:tc>
        <w:tc>
          <w:tcPr>
            <w:tcW w:w="2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03B4" w:rsidRDefault="002203B4">
            <w:pPr>
              <w:spacing w:line="320" w:lineRule="exact"/>
              <w:rPr>
                <w:rFonts w:eastAsia="標楷體"/>
                <w:kern w:val="0"/>
                <w:sz w:val="22"/>
              </w:rPr>
            </w:pPr>
            <w:r>
              <w:rPr>
                <w:rFonts w:eastAsia="標楷體" w:hint="eastAsia"/>
                <w:kern w:val="0"/>
                <w:sz w:val="22"/>
              </w:rPr>
              <w:t>社會福祉法人八尾鄰保館</w:t>
            </w:r>
          </w:p>
          <w:p w:rsidR="002203B4" w:rsidRDefault="002203B4">
            <w:pPr>
              <w:spacing w:line="320" w:lineRule="exact"/>
              <w:rPr>
                <w:rFonts w:eastAsia="標楷體"/>
                <w:kern w:val="0"/>
                <w:sz w:val="22"/>
              </w:rPr>
            </w:pPr>
            <w:r>
              <w:rPr>
                <w:rFonts w:eastAsia="標楷體" w:hint="eastAsia"/>
                <w:kern w:val="0"/>
                <w:sz w:val="22"/>
              </w:rPr>
              <w:t>荒井惠一理事長</w:t>
            </w:r>
          </w:p>
        </w:tc>
        <w:tc>
          <w:tcPr>
            <w:tcW w:w="16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2203B4" w:rsidRDefault="002203B4">
            <w:pPr>
              <w:widowControl/>
              <w:spacing w:line="320" w:lineRule="exact"/>
              <w:rPr>
                <w:rFonts w:eastAsia="標楷體"/>
                <w:kern w:val="0"/>
                <w:sz w:val="22"/>
              </w:rPr>
            </w:pPr>
            <w:r>
              <w:rPr>
                <w:rFonts w:eastAsia="標楷體" w:hint="eastAsia"/>
                <w:kern w:val="0"/>
                <w:sz w:val="22"/>
              </w:rPr>
              <w:t>劉邦富教授</w:t>
            </w:r>
            <w:r>
              <w:rPr>
                <w:rFonts w:eastAsia="標楷體"/>
                <w:kern w:val="0"/>
                <w:sz w:val="22"/>
              </w:rPr>
              <w:t>(</w:t>
            </w:r>
            <w:r>
              <w:rPr>
                <w:rFonts w:eastAsia="標楷體" w:hint="eastAsia"/>
                <w:kern w:val="0"/>
                <w:sz w:val="22"/>
              </w:rPr>
              <w:t>朝陽科技大學社會工作系</w:t>
            </w:r>
            <w:r>
              <w:rPr>
                <w:rFonts w:eastAsia="標楷體"/>
                <w:kern w:val="0"/>
                <w:sz w:val="22"/>
              </w:rPr>
              <w:t>)</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03B4" w:rsidRDefault="002203B4">
            <w:pPr>
              <w:widowControl/>
              <w:spacing w:line="320" w:lineRule="exact"/>
              <w:rPr>
                <w:rFonts w:eastAsia="標楷體"/>
                <w:kern w:val="0"/>
                <w:sz w:val="22"/>
              </w:rPr>
            </w:pPr>
            <w:r>
              <w:rPr>
                <w:rFonts w:eastAsia="標楷體" w:hint="eastAsia"/>
                <w:kern w:val="0"/>
                <w:sz w:val="22"/>
              </w:rPr>
              <w:t>紀金山教授</w:t>
            </w:r>
            <w:r>
              <w:rPr>
                <w:rFonts w:eastAsia="標楷體"/>
                <w:kern w:val="0"/>
                <w:sz w:val="22"/>
              </w:rPr>
              <w:t>(</w:t>
            </w:r>
            <w:r>
              <w:rPr>
                <w:rFonts w:eastAsia="標楷體" w:hint="eastAsia"/>
                <w:kern w:val="0"/>
                <w:sz w:val="22"/>
              </w:rPr>
              <w:t>靜宜大學社會工作與兒童少年福利學系</w:t>
            </w:r>
            <w:r>
              <w:rPr>
                <w:rFonts w:eastAsia="標楷體"/>
                <w:kern w:val="0"/>
                <w:sz w:val="22"/>
              </w:rPr>
              <w:t>)</w:t>
            </w:r>
          </w:p>
        </w:tc>
      </w:tr>
      <w:tr w:rsidR="002203B4" w:rsidTr="001C6974">
        <w:trPr>
          <w:trHeight w:val="775"/>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03B4" w:rsidRDefault="002203B4">
            <w:pPr>
              <w:widowControl/>
              <w:spacing w:line="320" w:lineRule="exact"/>
              <w:rPr>
                <w:rFonts w:eastAsia="標楷體"/>
                <w:spacing w:val="-20"/>
                <w:kern w:val="0"/>
                <w:sz w:val="22"/>
              </w:rPr>
            </w:pPr>
            <w:r>
              <w:rPr>
                <w:rFonts w:eastAsia="標楷體"/>
                <w:spacing w:val="-20"/>
                <w:kern w:val="0"/>
                <w:sz w:val="22"/>
              </w:rPr>
              <w:t>14</w:t>
            </w:r>
            <w:r>
              <w:rPr>
                <w:rFonts w:eastAsia="標楷體" w:hint="eastAsia"/>
                <w:spacing w:val="-20"/>
                <w:kern w:val="0"/>
                <w:sz w:val="22"/>
              </w:rPr>
              <w:t>：</w:t>
            </w:r>
            <w:r>
              <w:rPr>
                <w:rFonts w:eastAsia="標楷體"/>
                <w:spacing w:val="-20"/>
                <w:kern w:val="0"/>
                <w:sz w:val="22"/>
              </w:rPr>
              <w:t>20</w:t>
            </w:r>
            <w:r>
              <w:rPr>
                <w:rFonts w:eastAsia="標楷體" w:hint="eastAsia"/>
                <w:spacing w:val="-20"/>
                <w:kern w:val="0"/>
                <w:sz w:val="22"/>
              </w:rPr>
              <w:t>～</w:t>
            </w:r>
            <w:r>
              <w:rPr>
                <w:rFonts w:eastAsia="標楷體"/>
                <w:spacing w:val="-20"/>
                <w:kern w:val="0"/>
                <w:sz w:val="22"/>
              </w:rPr>
              <w:t>14</w:t>
            </w:r>
            <w:r>
              <w:rPr>
                <w:rFonts w:eastAsia="標楷體" w:hint="eastAsia"/>
                <w:spacing w:val="-20"/>
                <w:kern w:val="0"/>
                <w:sz w:val="22"/>
              </w:rPr>
              <w:t>：</w:t>
            </w:r>
            <w:r>
              <w:rPr>
                <w:rFonts w:eastAsia="標楷體"/>
                <w:spacing w:val="-20"/>
                <w:kern w:val="0"/>
                <w:sz w:val="22"/>
              </w:rPr>
              <w:t>50</w:t>
            </w:r>
          </w:p>
        </w:tc>
        <w:tc>
          <w:tcPr>
            <w:tcW w:w="27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03B4" w:rsidRDefault="002203B4">
            <w:pPr>
              <w:spacing w:line="320" w:lineRule="exact"/>
              <w:rPr>
                <w:rFonts w:eastAsia="標楷體"/>
                <w:kern w:val="0"/>
                <w:sz w:val="22"/>
              </w:rPr>
            </w:pPr>
            <w:r>
              <w:rPr>
                <w:rFonts w:eastAsia="標楷體" w:hint="eastAsia"/>
                <w:kern w:val="0"/>
                <w:sz w:val="22"/>
              </w:rPr>
              <w:t>日本自立支援在台灣的實踐</w:t>
            </w:r>
            <w:r>
              <w:rPr>
                <w:rFonts w:eastAsia="標楷體"/>
                <w:kern w:val="0"/>
                <w:sz w:val="22"/>
              </w:rPr>
              <w:tab/>
            </w:r>
          </w:p>
        </w:tc>
        <w:tc>
          <w:tcPr>
            <w:tcW w:w="2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03B4" w:rsidRDefault="002203B4">
            <w:pPr>
              <w:spacing w:line="320" w:lineRule="exact"/>
              <w:rPr>
                <w:rFonts w:eastAsia="標楷體"/>
                <w:kern w:val="0"/>
                <w:sz w:val="22"/>
              </w:rPr>
            </w:pPr>
            <w:r>
              <w:rPr>
                <w:rFonts w:eastAsia="標楷體" w:hint="eastAsia"/>
                <w:kern w:val="0"/>
                <w:sz w:val="22"/>
              </w:rPr>
              <w:t>林金立（雲林縣老人福利保護協會理事長）</w:t>
            </w:r>
          </w:p>
        </w:tc>
        <w:tc>
          <w:tcPr>
            <w:tcW w:w="1655" w:type="dxa"/>
            <w:vMerge/>
            <w:tcBorders>
              <w:left w:val="single" w:sz="8" w:space="0" w:color="auto"/>
              <w:right w:val="single" w:sz="8" w:space="0" w:color="auto"/>
            </w:tcBorders>
            <w:tcMar>
              <w:top w:w="0" w:type="dxa"/>
              <w:left w:w="108" w:type="dxa"/>
              <w:bottom w:w="0" w:type="dxa"/>
              <w:right w:w="108" w:type="dxa"/>
            </w:tcMar>
            <w:vAlign w:val="center"/>
          </w:tcPr>
          <w:p w:rsidR="002203B4" w:rsidRPr="002203B4" w:rsidRDefault="002203B4">
            <w:pPr>
              <w:widowControl/>
              <w:spacing w:line="320" w:lineRule="exact"/>
              <w:rPr>
                <w:rFonts w:eastAsia="標楷體"/>
                <w:kern w:val="0"/>
                <w:sz w:val="22"/>
              </w:rPr>
            </w:pPr>
          </w:p>
        </w:tc>
        <w:tc>
          <w:tcPr>
            <w:tcW w:w="1843"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2203B4" w:rsidRDefault="002203B4">
            <w:pPr>
              <w:widowControl/>
              <w:spacing w:line="320" w:lineRule="exact"/>
              <w:rPr>
                <w:rFonts w:eastAsia="標楷體"/>
                <w:spacing w:val="-20"/>
                <w:kern w:val="0"/>
                <w:sz w:val="22"/>
              </w:rPr>
            </w:pPr>
            <w:r>
              <w:rPr>
                <w:rFonts w:eastAsia="標楷體" w:hint="eastAsia"/>
                <w:kern w:val="0"/>
                <w:sz w:val="22"/>
              </w:rPr>
              <w:t>蕭文高副教授</w:t>
            </w:r>
            <w:r>
              <w:rPr>
                <w:rFonts w:eastAsia="標楷體"/>
                <w:kern w:val="0"/>
                <w:sz w:val="22"/>
              </w:rPr>
              <w:t>(</w:t>
            </w:r>
            <w:r>
              <w:rPr>
                <w:rFonts w:eastAsia="標楷體" w:hint="eastAsia"/>
                <w:kern w:val="0"/>
                <w:sz w:val="22"/>
              </w:rPr>
              <w:t>朝陽科技大學社會工作系</w:t>
            </w:r>
            <w:r>
              <w:rPr>
                <w:rFonts w:eastAsia="標楷體"/>
                <w:kern w:val="0"/>
                <w:sz w:val="22"/>
              </w:rPr>
              <w:t>)</w:t>
            </w:r>
          </w:p>
        </w:tc>
      </w:tr>
      <w:tr w:rsidR="002203B4" w:rsidTr="001C6974">
        <w:trPr>
          <w:trHeight w:val="775"/>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03B4" w:rsidRDefault="002203B4">
            <w:pPr>
              <w:widowControl/>
              <w:spacing w:line="320" w:lineRule="exact"/>
              <w:rPr>
                <w:rFonts w:eastAsia="標楷體"/>
                <w:kern w:val="0"/>
                <w:sz w:val="22"/>
              </w:rPr>
            </w:pPr>
            <w:r>
              <w:rPr>
                <w:rFonts w:eastAsia="標楷體"/>
                <w:spacing w:val="-20"/>
                <w:kern w:val="0"/>
                <w:sz w:val="22"/>
              </w:rPr>
              <w:t>14</w:t>
            </w:r>
            <w:r>
              <w:rPr>
                <w:rFonts w:eastAsia="標楷體" w:hint="eastAsia"/>
                <w:spacing w:val="-20"/>
                <w:kern w:val="0"/>
                <w:sz w:val="22"/>
              </w:rPr>
              <w:t>：</w:t>
            </w:r>
            <w:r>
              <w:rPr>
                <w:rFonts w:eastAsia="標楷體"/>
                <w:spacing w:val="-20"/>
                <w:kern w:val="0"/>
                <w:sz w:val="22"/>
              </w:rPr>
              <w:t>50</w:t>
            </w:r>
            <w:r>
              <w:rPr>
                <w:rFonts w:eastAsia="標楷體" w:hint="eastAsia"/>
                <w:spacing w:val="-20"/>
                <w:kern w:val="0"/>
                <w:sz w:val="22"/>
              </w:rPr>
              <w:t>～</w:t>
            </w:r>
            <w:r>
              <w:rPr>
                <w:rFonts w:eastAsia="標楷體"/>
                <w:spacing w:val="-20"/>
                <w:kern w:val="0"/>
                <w:sz w:val="22"/>
              </w:rPr>
              <w:t>15</w:t>
            </w:r>
            <w:r>
              <w:rPr>
                <w:rFonts w:eastAsia="標楷體" w:hint="eastAsia"/>
                <w:spacing w:val="-20"/>
                <w:kern w:val="0"/>
                <w:sz w:val="22"/>
              </w:rPr>
              <w:t>：</w:t>
            </w:r>
            <w:r>
              <w:rPr>
                <w:rFonts w:eastAsia="標楷體"/>
                <w:spacing w:val="-20"/>
                <w:kern w:val="0"/>
                <w:sz w:val="22"/>
              </w:rPr>
              <w:t>20</w:t>
            </w:r>
          </w:p>
        </w:tc>
        <w:tc>
          <w:tcPr>
            <w:tcW w:w="27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03B4" w:rsidRDefault="002203B4">
            <w:pPr>
              <w:rPr>
                <w:rFonts w:eastAsia="標楷體"/>
                <w:kern w:val="0"/>
                <w:sz w:val="22"/>
              </w:rPr>
            </w:pPr>
            <w:r>
              <w:rPr>
                <w:rFonts w:eastAsia="標楷體" w:hint="eastAsia"/>
                <w:kern w:val="0"/>
                <w:sz w:val="22"/>
              </w:rPr>
              <w:t>老人長期照顧機構住民權益探討</w:t>
            </w:r>
            <w:r>
              <w:rPr>
                <w:rFonts w:eastAsia="標楷體"/>
                <w:kern w:val="0"/>
                <w:sz w:val="22"/>
              </w:rPr>
              <w:t>-</w:t>
            </w:r>
            <w:r>
              <w:rPr>
                <w:rFonts w:eastAsia="標楷體" w:hint="eastAsia"/>
                <w:kern w:val="0"/>
                <w:sz w:val="22"/>
              </w:rPr>
              <w:t>以約束為例探討其倫理困境與處遇</w:t>
            </w:r>
          </w:p>
        </w:tc>
        <w:tc>
          <w:tcPr>
            <w:tcW w:w="2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03B4" w:rsidRDefault="002203B4">
            <w:pPr>
              <w:spacing w:line="320" w:lineRule="exact"/>
              <w:jc w:val="both"/>
              <w:rPr>
                <w:rFonts w:eastAsia="標楷體"/>
                <w:kern w:val="0"/>
                <w:sz w:val="22"/>
              </w:rPr>
            </w:pPr>
            <w:r>
              <w:rPr>
                <w:rFonts w:eastAsia="標楷體" w:hint="eastAsia"/>
                <w:kern w:val="0"/>
                <w:sz w:val="22"/>
              </w:rPr>
              <w:t>施麗紅助理教授</w:t>
            </w:r>
            <w:r>
              <w:rPr>
                <w:rFonts w:eastAsia="標楷體"/>
                <w:kern w:val="0"/>
                <w:sz w:val="22"/>
              </w:rPr>
              <w:t>(</w:t>
            </w:r>
            <w:r>
              <w:rPr>
                <w:rFonts w:eastAsia="標楷體" w:hint="eastAsia"/>
                <w:kern w:val="0"/>
                <w:sz w:val="22"/>
              </w:rPr>
              <w:t>朝陽科技大學社會工作系</w:t>
            </w:r>
            <w:r>
              <w:rPr>
                <w:rFonts w:eastAsia="標楷體"/>
                <w:kern w:val="0"/>
                <w:sz w:val="22"/>
              </w:rPr>
              <w:t>)</w:t>
            </w:r>
          </w:p>
        </w:tc>
        <w:tc>
          <w:tcPr>
            <w:tcW w:w="1655" w:type="dxa"/>
            <w:vMerge/>
            <w:tcBorders>
              <w:left w:val="single" w:sz="8" w:space="0" w:color="auto"/>
              <w:bottom w:val="single" w:sz="8" w:space="0" w:color="auto"/>
              <w:right w:val="single" w:sz="8" w:space="0" w:color="auto"/>
            </w:tcBorders>
            <w:tcMar>
              <w:top w:w="0" w:type="dxa"/>
              <w:left w:w="108" w:type="dxa"/>
              <w:bottom w:w="0" w:type="dxa"/>
              <w:right w:w="108" w:type="dxa"/>
            </w:tcMar>
          </w:tcPr>
          <w:p w:rsidR="002203B4" w:rsidRDefault="002203B4">
            <w:pPr>
              <w:widowControl/>
              <w:spacing w:line="320" w:lineRule="exact"/>
              <w:rPr>
                <w:rFonts w:eastAsia="標楷體"/>
                <w:kern w:val="0"/>
                <w:sz w:val="22"/>
              </w:rPr>
            </w:pPr>
          </w:p>
        </w:tc>
        <w:tc>
          <w:tcPr>
            <w:tcW w:w="1843"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2203B4" w:rsidRDefault="002203B4">
            <w:pPr>
              <w:spacing w:line="320" w:lineRule="exact"/>
              <w:rPr>
                <w:rFonts w:eastAsia="標楷體"/>
                <w:kern w:val="0"/>
                <w:sz w:val="22"/>
              </w:rPr>
            </w:pPr>
          </w:p>
        </w:tc>
      </w:tr>
      <w:tr w:rsidR="00222844" w:rsidTr="001C6974">
        <w:trPr>
          <w:trHeight w:val="392"/>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rPr>
                <w:rFonts w:eastAsia="標楷體"/>
                <w:kern w:val="0"/>
                <w:sz w:val="22"/>
              </w:rPr>
            </w:pPr>
            <w:r>
              <w:rPr>
                <w:rFonts w:eastAsia="標楷體"/>
                <w:spacing w:val="-20"/>
                <w:kern w:val="0"/>
                <w:sz w:val="22"/>
              </w:rPr>
              <w:t>15</w:t>
            </w:r>
            <w:r>
              <w:rPr>
                <w:rFonts w:eastAsia="標楷體" w:hint="eastAsia"/>
                <w:spacing w:val="-20"/>
                <w:kern w:val="0"/>
                <w:sz w:val="22"/>
              </w:rPr>
              <w:t>：</w:t>
            </w:r>
            <w:r>
              <w:rPr>
                <w:rFonts w:eastAsia="標楷體"/>
                <w:spacing w:val="-20"/>
                <w:kern w:val="0"/>
                <w:sz w:val="22"/>
              </w:rPr>
              <w:t>20</w:t>
            </w:r>
            <w:r>
              <w:rPr>
                <w:rFonts w:eastAsia="標楷體" w:hint="eastAsia"/>
                <w:spacing w:val="-20"/>
                <w:kern w:val="0"/>
                <w:sz w:val="22"/>
              </w:rPr>
              <w:t>～</w:t>
            </w:r>
            <w:r>
              <w:rPr>
                <w:rFonts w:eastAsia="標楷體"/>
                <w:spacing w:val="-20"/>
                <w:kern w:val="0"/>
                <w:sz w:val="22"/>
              </w:rPr>
              <w:t>15</w:t>
            </w:r>
            <w:r>
              <w:rPr>
                <w:rFonts w:eastAsia="標楷體" w:hint="eastAsia"/>
                <w:spacing w:val="-20"/>
                <w:kern w:val="0"/>
                <w:sz w:val="22"/>
              </w:rPr>
              <w:t>：</w:t>
            </w:r>
            <w:r>
              <w:rPr>
                <w:rFonts w:eastAsia="標楷體"/>
                <w:spacing w:val="-20"/>
                <w:kern w:val="0"/>
                <w:sz w:val="22"/>
              </w:rPr>
              <w:t>40</w:t>
            </w:r>
          </w:p>
        </w:tc>
        <w:tc>
          <w:tcPr>
            <w:tcW w:w="865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2844" w:rsidRDefault="00222844">
            <w:pPr>
              <w:widowControl/>
              <w:spacing w:line="320" w:lineRule="exact"/>
              <w:jc w:val="center"/>
              <w:rPr>
                <w:rFonts w:eastAsia="標楷體"/>
                <w:kern w:val="0"/>
                <w:sz w:val="22"/>
              </w:rPr>
            </w:pPr>
            <w:r>
              <w:rPr>
                <w:rFonts w:eastAsia="標楷體" w:hint="eastAsia"/>
                <w:b/>
                <w:bCs/>
                <w:kern w:val="0"/>
                <w:sz w:val="22"/>
              </w:rPr>
              <w:t>茶</w:t>
            </w:r>
            <w:r>
              <w:rPr>
                <w:rFonts w:eastAsia="標楷體"/>
                <w:b/>
                <w:bCs/>
                <w:kern w:val="0"/>
                <w:sz w:val="22"/>
              </w:rPr>
              <w:t xml:space="preserve">                  </w:t>
            </w:r>
            <w:r>
              <w:rPr>
                <w:rFonts w:eastAsia="標楷體" w:hint="eastAsia"/>
                <w:b/>
                <w:bCs/>
                <w:kern w:val="0"/>
                <w:sz w:val="22"/>
              </w:rPr>
              <w:t>敘</w:t>
            </w:r>
          </w:p>
        </w:tc>
      </w:tr>
      <w:tr w:rsidR="00222844" w:rsidTr="001C6974">
        <w:trPr>
          <w:trHeight w:val="371"/>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jc w:val="center"/>
              <w:rPr>
                <w:rFonts w:eastAsia="標楷體"/>
                <w:b/>
                <w:spacing w:val="-20"/>
                <w:kern w:val="0"/>
                <w:sz w:val="22"/>
              </w:rPr>
            </w:pPr>
            <w:r>
              <w:rPr>
                <w:rFonts w:eastAsia="標楷體" w:hint="eastAsia"/>
                <w:b/>
                <w:spacing w:val="-20"/>
                <w:kern w:val="0"/>
                <w:sz w:val="22"/>
              </w:rPr>
              <w:lastRenderedPageBreak/>
              <w:t>活動時間</w:t>
            </w:r>
          </w:p>
        </w:tc>
        <w:tc>
          <w:tcPr>
            <w:tcW w:w="27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jc w:val="center"/>
              <w:rPr>
                <w:rFonts w:eastAsia="標楷體"/>
                <w:b/>
                <w:kern w:val="0"/>
                <w:sz w:val="22"/>
              </w:rPr>
            </w:pPr>
            <w:r>
              <w:rPr>
                <w:rFonts w:eastAsia="標楷體" w:hint="eastAsia"/>
                <w:b/>
                <w:kern w:val="0"/>
                <w:sz w:val="22"/>
              </w:rPr>
              <w:t>主</w:t>
            </w:r>
            <w:r>
              <w:rPr>
                <w:rFonts w:eastAsia="標楷體"/>
                <w:b/>
                <w:kern w:val="0"/>
                <w:sz w:val="22"/>
              </w:rPr>
              <w:t xml:space="preserve">  </w:t>
            </w:r>
            <w:r>
              <w:rPr>
                <w:rFonts w:eastAsia="標楷體" w:hint="eastAsia"/>
                <w:b/>
                <w:kern w:val="0"/>
                <w:sz w:val="22"/>
              </w:rPr>
              <w:t>題</w:t>
            </w:r>
          </w:p>
        </w:tc>
        <w:tc>
          <w:tcPr>
            <w:tcW w:w="2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jc w:val="center"/>
              <w:rPr>
                <w:rFonts w:eastAsia="標楷體"/>
                <w:b/>
                <w:kern w:val="0"/>
                <w:sz w:val="22"/>
              </w:rPr>
            </w:pPr>
            <w:r>
              <w:rPr>
                <w:rFonts w:eastAsia="標楷體" w:hint="eastAsia"/>
                <w:b/>
                <w:kern w:val="0"/>
                <w:sz w:val="22"/>
              </w:rPr>
              <w:t>發</w:t>
            </w:r>
            <w:r>
              <w:rPr>
                <w:rFonts w:eastAsia="標楷體"/>
                <w:b/>
                <w:kern w:val="0"/>
                <w:sz w:val="22"/>
              </w:rPr>
              <w:t xml:space="preserve">  </w:t>
            </w:r>
            <w:r>
              <w:rPr>
                <w:rFonts w:eastAsia="標楷體" w:hint="eastAsia"/>
                <w:b/>
                <w:kern w:val="0"/>
                <w:sz w:val="22"/>
              </w:rPr>
              <w:t>表</w:t>
            </w:r>
            <w:r>
              <w:rPr>
                <w:rFonts w:eastAsia="標楷體"/>
                <w:b/>
                <w:kern w:val="0"/>
                <w:sz w:val="22"/>
              </w:rPr>
              <w:t xml:space="preserve">  </w:t>
            </w:r>
            <w:r>
              <w:rPr>
                <w:rFonts w:eastAsia="標楷體" w:hint="eastAsia"/>
                <w:b/>
                <w:kern w:val="0"/>
                <w:sz w:val="22"/>
              </w:rPr>
              <w:t>人</w:t>
            </w:r>
          </w:p>
        </w:tc>
        <w:tc>
          <w:tcPr>
            <w:tcW w:w="1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jc w:val="center"/>
              <w:rPr>
                <w:rFonts w:eastAsia="標楷體"/>
                <w:b/>
                <w:kern w:val="0"/>
                <w:sz w:val="22"/>
              </w:rPr>
            </w:pPr>
            <w:r>
              <w:rPr>
                <w:rFonts w:eastAsia="標楷體" w:hint="eastAsia"/>
                <w:b/>
                <w:kern w:val="0"/>
                <w:sz w:val="22"/>
              </w:rPr>
              <w:t>主</w:t>
            </w:r>
            <w:r>
              <w:rPr>
                <w:rFonts w:eastAsia="標楷體"/>
                <w:b/>
                <w:kern w:val="0"/>
                <w:sz w:val="22"/>
              </w:rPr>
              <w:t xml:space="preserve">  </w:t>
            </w:r>
            <w:r>
              <w:rPr>
                <w:rFonts w:eastAsia="標楷體" w:hint="eastAsia"/>
                <w:b/>
                <w:kern w:val="0"/>
                <w:sz w:val="22"/>
              </w:rPr>
              <w:t>持</w:t>
            </w:r>
            <w:r>
              <w:rPr>
                <w:rFonts w:eastAsia="標楷體"/>
                <w:b/>
                <w:kern w:val="0"/>
                <w:sz w:val="22"/>
              </w:rPr>
              <w:t xml:space="preserve">  </w:t>
            </w:r>
            <w:r>
              <w:rPr>
                <w:rFonts w:eastAsia="標楷體" w:hint="eastAsia"/>
                <w:b/>
                <w:kern w:val="0"/>
                <w:sz w:val="22"/>
              </w:rPr>
              <w:t>人</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spacing w:line="320" w:lineRule="exact"/>
              <w:jc w:val="center"/>
              <w:rPr>
                <w:rFonts w:eastAsia="標楷體"/>
                <w:b/>
                <w:spacing w:val="-20"/>
                <w:kern w:val="0"/>
                <w:sz w:val="22"/>
              </w:rPr>
            </w:pPr>
            <w:r>
              <w:rPr>
                <w:rFonts w:eastAsia="標楷體" w:hint="eastAsia"/>
                <w:b/>
                <w:kern w:val="0"/>
                <w:sz w:val="22"/>
              </w:rPr>
              <w:t>與談回應人</w:t>
            </w:r>
          </w:p>
        </w:tc>
      </w:tr>
      <w:tr w:rsidR="002203B4" w:rsidTr="001C6974">
        <w:trPr>
          <w:trHeight w:val="724"/>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03B4" w:rsidRDefault="002203B4">
            <w:pPr>
              <w:widowControl/>
              <w:spacing w:line="320" w:lineRule="exact"/>
              <w:rPr>
                <w:rFonts w:eastAsia="標楷體"/>
                <w:sz w:val="22"/>
              </w:rPr>
            </w:pPr>
            <w:r>
              <w:rPr>
                <w:rFonts w:eastAsia="標楷體"/>
                <w:spacing w:val="-20"/>
                <w:kern w:val="0"/>
                <w:sz w:val="22"/>
              </w:rPr>
              <w:t>15</w:t>
            </w:r>
            <w:r>
              <w:rPr>
                <w:rFonts w:eastAsia="標楷體" w:hint="eastAsia"/>
                <w:spacing w:val="-20"/>
                <w:kern w:val="0"/>
                <w:sz w:val="22"/>
              </w:rPr>
              <w:t>：</w:t>
            </w:r>
            <w:r>
              <w:rPr>
                <w:rFonts w:eastAsia="標楷體"/>
                <w:spacing w:val="-20"/>
                <w:kern w:val="0"/>
                <w:sz w:val="22"/>
              </w:rPr>
              <w:t>40</w:t>
            </w:r>
            <w:r>
              <w:rPr>
                <w:rFonts w:eastAsia="標楷體" w:hint="eastAsia"/>
                <w:spacing w:val="-20"/>
                <w:kern w:val="0"/>
                <w:sz w:val="22"/>
              </w:rPr>
              <w:t>～</w:t>
            </w:r>
            <w:r>
              <w:rPr>
                <w:rFonts w:eastAsia="標楷體"/>
                <w:spacing w:val="-20"/>
                <w:kern w:val="0"/>
                <w:sz w:val="22"/>
              </w:rPr>
              <w:t>16</w:t>
            </w:r>
            <w:r>
              <w:rPr>
                <w:rFonts w:eastAsia="標楷體" w:hint="eastAsia"/>
                <w:spacing w:val="-20"/>
                <w:kern w:val="0"/>
                <w:sz w:val="22"/>
              </w:rPr>
              <w:t>：</w:t>
            </w:r>
            <w:r>
              <w:rPr>
                <w:rFonts w:eastAsia="標楷體"/>
                <w:spacing w:val="-20"/>
                <w:kern w:val="0"/>
                <w:sz w:val="22"/>
              </w:rPr>
              <w:t>10</w:t>
            </w:r>
          </w:p>
        </w:tc>
        <w:tc>
          <w:tcPr>
            <w:tcW w:w="27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03B4" w:rsidRDefault="002203B4">
            <w:pPr>
              <w:spacing w:line="320" w:lineRule="exact"/>
              <w:rPr>
                <w:rFonts w:eastAsia="標楷體"/>
                <w:kern w:val="0"/>
                <w:sz w:val="22"/>
              </w:rPr>
            </w:pPr>
            <w:r>
              <w:rPr>
                <w:rFonts w:eastAsia="標楷體" w:hint="eastAsia"/>
                <w:kern w:val="0"/>
                <w:sz w:val="22"/>
              </w:rPr>
              <w:t>老人獨立倡導與長照機構</w:t>
            </w:r>
          </w:p>
        </w:tc>
        <w:tc>
          <w:tcPr>
            <w:tcW w:w="2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03B4" w:rsidRDefault="002203B4">
            <w:pPr>
              <w:spacing w:line="320" w:lineRule="exact"/>
              <w:jc w:val="both"/>
              <w:rPr>
                <w:rFonts w:eastAsia="標楷體"/>
                <w:kern w:val="0"/>
                <w:sz w:val="22"/>
              </w:rPr>
            </w:pPr>
            <w:r>
              <w:rPr>
                <w:rFonts w:eastAsia="標楷體" w:hint="eastAsia"/>
                <w:kern w:val="0"/>
                <w:sz w:val="22"/>
              </w:rPr>
              <w:t>黃松林副教授</w:t>
            </w:r>
            <w:r>
              <w:rPr>
                <w:rFonts w:eastAsia="標楷體"/>
                <w:kern w:val="0"/>
                <w:sz w:val="22"/>
              </w:rPr>
              <w:t>(</w:t>
            </w:r>
            <w:r>
              <w:rPr>
                <w:rFonts w:eastAsia="標楷體" w:hint="eastAsia"/>
                <w:kern w:val="0"/>
                <w:sz w:val="22"/>
              </w:rPr>
              <w:t>亞洲大學社會工作系</w:t>
            </w:r>
            <w:r>
              <w:rPr>
                <w:rFonts w:eastAsia="標楷體"/>
                <w:kern w:val="0"/>
                <w:sz w:val="22"/>
              </w:rPr>
              <w:t>)</w:t>
            </w:r>
          </w:p>
        </w:tc>
        <w:tc>
          <w:tcPr>
            <w:tcW w:w="16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2203B4" w:rsidRDefault="002203B4">
            <w:pPr>
              <w:widowControl/>
              <w:spacing w:line="320" w:lineRule="exact"/>
              <w:rPr>
                <w:rFonts w:eastAsia="標楷體"/>
                <w:kern w:val="0"/>
                <w:sz w:val="22"/>
              </w:rPr>
            </w:pPr>
            <w:r>
              <w:rPr>
                <w:rFonts w:eastAsia="標楷體" w:hint="eastAsia"/>
                <w:kern w:val="0"/>
                <w:sz w:val="22"/>
              </w:rPr>
              <w:t>李華璋副教授</w:t>
            </w:r>
            <w:r>
              <w:rPr>
                <w:rFonts w:eastAsia="標楷體"/>
                <w:kern w:val="0"/>
                <w:sz w:val="22"/>
              </w:rPr>
              <w:t>(</w:t>
            </w:r>
            <w:r>
              <w:rPr>
                <w:rFonts w:eastAsia="標楷體" w:hint="eastAsia"/>
                <w:kern w:val="0"/>
                <w:sz w:val="22"/>
              </w:rPr>
              <w:t>朝陽科技大學社會工作系</w:t>
            </w:r>
            <w:r>
              <w:rPr>
                <w:rFonts w:eastAsia="標楷體"/>
                <w:kern w:val="0"/>
                <w:sz w:val="22"/>
              </w:rPr>
              <w:t>)</w:t>
            </w:r>
          </w:p>
        </w:tc>
        <w:tc>
          <w:tcPr>
            <w:tcW w:w="1843"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2203B4" w:rsidRDefault="002203B4">
            <w:pPr>
              <w:spacing w:line="320" w:lineRule="exact"/>
              <w:rPr>
                <w:rFonts w:eastAsia="標楷體"/>
                <w:kern w:val="0"/>
                <w:sz w:val="22"/>
              </w:rPr>
            </w:pPr>
            <w:r>
              <w:rPr>
                <w:rFonts w:eastAsia="標楷體" w:hint="eastAsia"/>
                <w:kern w:val="0"/>
                <w:sz w:val="22"/>
              </w:rPr>
              <w:t>王秀燕助理教授</w:t>
            </w:r>
            <w:r>
              <w:rPr>
                <w:rFonts w:eastAsia="標楷體"/>
                <w:kern w:val="0"/>
                <w:sz w:val="22"/>
              </w:rPr>
              <w:t>(</w:t>
            </w:r>
            <w:r>
              <w:rPr>
                <w:rFonts w:eastAsia="標楷體" w:hint="eastAsia"/>
                <w:kern w:val="0"/>
                <w:sz w:val="22"/>
              </w:rPr>
              <w:t>靜宜大學社會工作與兒童少年福利學系</w:t>
            </w:r>
            <w:r>
              <w:rPr>
                <w:rFonts w:eastAsia="標楷體"/>
                <w:kern w:val="0"/>
                <w:sz w:val="22"/>
              </w:rPr>
              <w:t>)</w:t>
            </w:r>
          </w:p>
        </w:tc>
      </w:tr>
      <w:tr w:rsidR="002203B4" w:rsidTr="001C6974">
        <w:trPr>
          <w:trHeight w:val="673"/>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03B4" w:rsidRDefault="002203B4">
            <w:pPr>
              <w:widowControl/>
              <w:spacing w:line="320" w:lineRule="exact"/>
              <w:rPr>
                <w:rFonts w:eastAsia="標楷體"/>
                <w:spacing w:val="-20"/>
                <w:kern w:val="0"/>
                <w:sz w:val="22"/>
              </w:rPr>
            </w:pPr>
            <w:r>
              <w:rPr>
                <w:rFonts w:eastAsia="標楷體"/>
                <w:spacing w:val="-20"/>
                <w:kern w:val="0"/>
                <w:sz w:val="22"/>
              </w:rPr>
              <w:t>16</w:t>
            </w:r>
            <w:r>
              <w:rPr>
                <w:rFonts w:eastAsia="標楷體" w:hint="eastAsia"/>
                <w:spacing w:val="-20"/>
                <w:kern w:val="0"/>
                <w:sz w:val="22"/>
              </w:rPr>
              <w:t>：</w:t>
            </w:r>
            <w:r>
              <w:rPr>
                <w:rFonts w:eastAsia="標楷體"/>
                <w:spacing w:val="-20"/>
                <w:kern w:val="0"/>
                <w:sz w:val="22"/>
              </w:rPr>
              <w:t>10</w:t>
            </w:r>
            <w:r>
              <w:rPr>
                <w:rFonts w:eastAsia="標楷體" w:hint="eastAsia"/>
                <w:spacing w:val="-20"/>
                <w:kern w:val="0"/>
                <w:sz w:val="22"/>
              </w:rPr>
              <w:t>～</w:t>
            </w:r>
            <w:r>
              <w:rPr>
                <w:rFonts w:eastAsia="標楷體"/>
                <w:spacing w:val="-20"/>
                <w:kern w:val="0"/>
                <w:sz w:val="22"/>
              </w:rPr>
              <w:t>16</w:t>
            </w:r>
            <w:r>
              <w:rPr>
                <w:rFonts w:eastAsia="標楷體" w:hint="eastAsia"/>
                <w:spacing w:val="-20"/>
                <w:kern w:val="0"/>
                <w:sz w:val="22"/>
              </w:rPr>
              <w:t>：</w:t>
            </w:r>
            <w:r>
              <w:rPr>
                <w:rFonts w:eastAsia="標楷體"/>
                <w:spacing w:val="-20"/>
                <w:kern w:val="0"/>
                <w:sz w:val="22"/>
              </w:rPr>
              <w:t>40</w:t>
            </w:r>
          </w:p>
        </w:tc>
        <w:tc>
          <w:tcPr>
            <w:tcW w:w="27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03B4" w:rsidRDefault="002203B4">
            <w:pPr>
              <w:spacing w:line="320" w:lineRule="exact"/>
              <w:ind w:leftChars="15" w:left="36"/>
              <w:rPr>
                <w:rFonts w:eastAsia="標楷體"/>
                <w:kern w:val="0"/>
                <w:sz w:val="22"/>
              </w:rPr>
            </w:pPr>
            <w:r>
              <w:rPr>
                <w:rFonts w:eastAsia="標楷體" w:hint="eastAsia"/>
                <w:kern w:val="0"/>
                <w:sz w:val="22"/>
              </w:rPr>
              <w:t>外籍看護制度對照顧需求者、家屬及外籍看護者之權益保障與倡議</w:t>
            </w:r>
            <w:r>
              <w:rPr>
                <w:rFonts w:eastAsia="標楷體"/>
                <w:kern w:val="0"/>
                <w:sz w:val="22"/>
              </w:rPr>
              <w:t>~</w:t>
            </w:r>
            <w:r>
              <w:rPr>
                <w:rFonts w:eastAsia="標楷體" w:hint="eastAsia"/>
                <w:kern w:val="0"/>
                <w:sz w:val="22"/>
              </w:rPr>
              <w:t>奧地利與臺灣之比較</w:t>
            </w:r>
          </w:p>
        </w:tc>
        <w:tc>
          <w:tcPr>
            <w:tcW w:w="2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03B4" w:rsidRDefault="002203B4">
            <w:pPr>
              <w:spacing w:line="320" w:lineRule="exact"/>
              <w:jc w:val="both"/>
              <w:rPr>
                <w:rFonts w:eastAsia="標楷體"/>
                <w:kern w:val="0"/>
                <w:sz w:val="22"/>
              </w:rPr>
            </w:pPr>
            <w:r>
              <w:rPr>
                <w:rFonts w:eastAsia="標楷體" w:hint="eastAsia"/>
                <w:kern w:val="0"/>
                <w:sz w:val="22"/>
              </w:rPr>
              <w:t>黃全慶副教授</w:t>
            </w:r>
            <w:r>
              <w:rPr>
                <w:rFonts w:eastAsia="標楷體"/>
                <w:kern w:val="0"/>
                <w:sz w:val="22"/>
              </w:rPr>
              <w:t>(</w:t>
            </w:r>
            <w:r>
              <w:rPr>
                <w:rFonts w:eastAsia="標楷體" w:hint="eastAsia"/>
                <w:kern w:val="0"/>
                <w:sz w:val="22"/>
              </w:rPr>
              <w:t>朝陽科技大學社會工作系</w:t>
            </w:r>
            <w:r>
              <w:rPr>
                <w:rFonts w:eastAsia="標楷體"/>
                <w:kern w:val="0"/>
                <w:sz w:val="22"/>
              </w:rPr>
              <w:t>)</w:t>
            </w:r>
          </w:p>
          <w:p w:rsidR="002203B4" w:rsidRDefault="002203B4">
            <w:pPr>
              <w:spacing w:line="320" w:lineRule="exact"/>
              <w:jc w:val="both"/>
              <w:rPr>
                <w:rFonts w:eastAsia="標楷體"/>
                <w:kern w:val="0"/>
                <w:sz w:val="22"/>
              </w:rPr>
            </w:pPr>
            <w:r>
              <w:rPr>
                <w:rFonts w:eastAsia="標楷體" w:hint="eastAsia"/>
                <w:kern w:val="0"/>
                <w:sz w:val="22"/>
              </w:rPr>
              <w:t>王慧琦副教授</w:t>
            </w:r>
            <w:r>
              <w:rPr>
                <w:rFonts w:eastAsia="標楷體"/>
                <w:kern w:val="0"/>
                <w:sz w:val="22"/>
              </w:rPr>
              <w:t>(</w:t>
            </w:r>
            <w:r>
              <w:rPr>
                <w:rFonts w:eastAsia="標楷體" w:hint="eastAsia"/>
                <w:kern w:val="0"/>
                <w:sz w:val="22"/>
              </w:rPr>
              <w:t>朝陽科技大學社會工作系</w:t>
            </w:r>
            <w:r>
              <w:rPr>
                <w:rFonts w:eastAsia="標楷體"/>
                <w:kern w:val="0"/>
                <w:sz w:val="22"/>
              </w:rPr>
              <w:t>)</w:t>
            </w:r>
          </w:p>
        </w:tc>
        <w:tc>
          <w:tcPr>
            <w:tcW w:w="1655"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2203B4" w:rsidRDefault="002203B4">
            <w:pPr>
              <w:widowControl/>
              <w:spacing w:line="320" w:lineRule="exact"/>
              <w:rPr>
                <w:rFonts w:eastAsia="標楷體"/>
                <w:kern w:val="0"/>
                <w:sz w:val="22"/>
              </w:rPr>
            </w:pPr>
          </w:p>
        </w:tc>
        <w:tc>
          <w:tcPr>
            <w:tcW w:w="1843"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2203B4" w:rsidRDefault="002203B4">
            <w:pPr>
              <w:spacing w:line="320" w:lineRule="exact"/>
              <w:rPr>
                <w:rFonts w:eastAsia="標楷體"/>
                <w:kern w:val="0"/>
                <w:sz w:val="22"/>
              </w:rPr>
            </w:pPr>
          </w:p>
        </w:tc>
      </w:tr>
      <w:tr w:rsidR="00222844" w:rsidTr="001C6974">
        <w:trPr>
          <w:trHeight w:val="398"/>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rPr>
                <w:rFonts w:eastAsia="標楷體"/>
                <w:spacing w:val="-20"/>
                <w:kern w:val="0"/>
                <w:sz w:val="22"/>
              </w:rPr>
            </w:pPr>
            <w:r>
              <w:rPr>
                <w:rFonts w:eastAsia="標楷體"/>
                <w:spacing w:val="-20"/>
                <w:kern w:val="0"/>
                <w:sz w:val="22"/>
              </w:rPr>
              <w:t>16</w:t>
            </w:r>
            <w:r>
              <w:rPr>
                <w:rFonts w:eastAsia="標楷體" w:hint="eastAsia"/>
                <w:spacing w:val="-20"/>
                <w:kern w:val="0"/>
                <w:sz w:val="22"/>
              </w:rPr>
              <w:t>：</w:t>
            </w:r>
            <w:r>
              <w:rPr>
                <w:rFonts w:eastAsia="標楷體"/>
                <w:spacing w:val="-20"/>
                <w:kern w:val="0"/>
                <w:sz w:val="22"/>
              </w:rPr>
              <w:t>40</w:t>
            </w:r>
            <w:r>
              <w:rPr>
                <w:rFonts w:eastAsia="標楷體" w:hint="eastAsia"/>
                <w:spacing w:val="-20"/>
                <w:kern w:val="0"/>
                <w:sz w:val="22"/>
              </w:rPr>
              <w:t>～</w:t>
            </w:r>
            <w:r>
              <w:rPr>
                <w:rFonts w:eastAsia="標楷體"/>
                <w:spacing w:val="-20"/>
                <w:kern w:val="0"/>
                <w:sz w:val="22"/>
              </w:rPr>
              <w:t>17</w:t>
            </w:r>
            <w:r>
              <w:rPr>
                <w:rFonts w:eastAsia="標楷體" w:hint="eastAsia"/>
                <w:spacing w:val="-20"/>
                <w:kern w:val="0"/>
                <w:sz w:val="22"/>
              </w:rPr>
              <w:t>：</w:t>
            </w:r>
            <w:r>
              <w:rPr>
                <w:rFonts w:eastAsia="標楷體"/>
                <w:spacing w:val="-20"/>
                <w:kern w:val="0"/>
                <w:sz w:val="22"/>
              </w:rPr>
              <w:t>00</w:t>
            </w:r>
          </w:p>
        </w:tc>
        <w:tc>
          <w:tcPr>
            <w:tcW w:w="27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spacing w:line="320" w:lineRule="exact"/>
              <w:rPr>
                <w:rFonts w:eastAsia="標楷體"/>
                <w:kern w:val="0"/>
                <w:sz w:val="22"/>
              </w:rPr>
            </w:pPr>
            <w:r>
              <w:rPr>
                <w:rFonts w:eastAsia="標楷體" w:hint="eastAsia"/>
                <w:kern w:val="0"/>
                <w:sz w:val="22"/>
              </w:rPr>
              <w:t>綜合討論</w:t>
            </w:r>
          </w:p>
        </w:tc>
        <w:tc>
          <w:tcPr>
            <w:tcW w:w="588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rPr>
                <w:rFonts w:eastAsia="標楷體"/>
                <w:spacing w:val="-20"/>
                <w:kern w:val="0"/>
                <w:sz w:val="22"/>
              </w:rPr>
            </w:pPr>
            <w:r>
              <w:rPr>
                <w:rFonts w:eastAsia="標楷體" w:hint="eastAsia"/>
                <w:kern w:val="0"/>
                <w:sz w:val="22"/>
              </w:rPr>
              <w:t>王慧琦副教授</w:t>
            </w:r>
            <w:r>
              <w:rPr>
                <w:rFonts w:eastAsia="標楷體"/>
                <w:kern w:val="0"/>
                <w:sz w:val="22"/>
              </w:rPr>
              <w:t>(</w:t>
            </w:r>
            <w:r>
              <w:rPr>
                <w:rFonts w:eastAsia="標楷體" w:hint="eastAsia"/>
                <w:kern w:val="0"/>
                <w:sz w:val="22"/>
              </w:rPr>
              <w:t>朝陽科技大學社會工作系</w:t>
            </w:r>
            <w:r>
              <w:rPr>
                <w:rFonts w:eastAsia="標楷體"/>
                <w:kern w:val="0"/>
                <w:sz w:val="22"/>
              </w:rPr>
              <w:t>)</w:t>
            </w:r>
          </w:p>
        </w:tc>
      </w:tr>
      <w:tr w:rsidR="00222844" w:rsidTr="001C6974">
        <w:trPr>
          <w:trHeight w:val="261"/>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rPr>
                <w:rFonts w:eastAsia="標楷體"/>
                <w:spacing w:val="-20"/>
                <w:kern w:val="0"/>
                <w:sz w:val="22"/>
              </w:rPr>
            </w:pPr>
            <w:r>
              <w:rPr>
                <w:rFonts w:eastAsia="標楷體"/>
                <w:spacing w:val="-20"/>
                <w:kern w:val="0"/>
                <w:sz w:val="22"/>
              </w:rPr>
              <w:t>17</w:t>
            </w:r>
            <w:r>
              <w:rPr>
                <w:rFonts w:eastAsia="標楷體" w:hint="eastAsia"/>
                <w:spacing w:val="-20"/>
                <w:kern w:val="0"/>
                <w:sz w:val="22"/>
              </w:rPr>
              <w:t>：</w:t>
            </w:r>
            <w:r>
              <w:rPr>
                <w:rFonts w:eastAsia="標楷體"/>
                <w:spacing w:val="-20"/>
                <w:kern w:val="0"/>
                <w:sz w:val="22"/>
              </w:rPr>
              <w:t>00</w:t>
            </w:r>
          </w:p>
        </w:tc>
        <w:tc>
          <w:tcPr>
            <w:tcW w:w="865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844" w:rsidRDefault="00222844">
            <w:pPr>
              <w:widowControl/>
              <w:spacing w:line="320" w:lineRule="exact"/>
              <w:rPr>
                <w:rFonts w:eastAsia="標楷體"/>
                <w:b/>
                <w:spacing w:val="-20"/>
                <w:kern w:val="0"/>
                <w:sz w:val="22"/>
              </w:rPr>
            </w:pPr>
            <w:r>
              <w:rPr>
                <w:rFonts w:eastAsia="標楷體"/>
                <w:kern w:val="0"/>
                <w:sz w:val="22"/>
              </w:rPr>
              <w:t xml:space="preserve">                   </w:t>
            </w:r>
            <w:r>
              <w:rPr>
                <w:rFonts w:eastAsia="標楷體" w:hint="eastAsia"/>
                <w:b/>
                <w:kern w:val="0"/>
                <w:sz w:val="22"/>
              </w:rPr>
              <w:t>賦</w:t>
            </w:r>
            <w:r>
              <w:rPr>
                <w:rFonts w:eastAsia="標楷體"/>
                <w:b/>
                <w:kern w:val="0"/>
                <w:sz w:val="22"/>
              </w:rPr>
              <w:t xml:space="preserve">                    </w:t>
            </w:r>
            <w:r>
              <w:rPr>
                <w:rFonts w:eastAsia="標楷體" w:hint="eastAsia"/>
                <w:b/>
                <w:kern w:val="0"/>
                <w:sz w:val="22"/>
              </w:rPr>
              <w:t>歸</w:t>
            </w:r>
          </w:p>
        </w:tc>
      </w:tr>
    </w:tbl>
    <w:p w:rsidR="00222844" w:rsidRDefault="00222844" w:rsidP="00222844">
      <w:pPr>
        <w:jc w:val="both"/>
        <w:rPr>
          <w:rFonts w:eastAsia="標楷體"/>
        </w:rPr>
      </w:pPr>
      <w:r>
        <w:rPr>
          <w:rFonts w:eastAsia="標楷體" w:cs="新細明體" w:hint="eastAsia"/>
          <w:b/>
        </w:rPr>
        <w:t>※</w:t>
      </w:r>
      <w:r>
        <w:rPr>
          <w:rFonts w:eastAsia="標楷體" w:hint="eastAsia"/>
        </w:rPr>
        <w:t>德國場次由黃全慶副教授</w:t>
      </w:r>
      <w:r>
        <w:rPr>
          <w:rFonts w:eastAsia="標楷體"/>
        </w:rPr>
        <w:t>(</w:t>
      </w:r>
      <w:r>
        <w:rPr>
          <w:rFonts w:eastAsia="標楷體" w:hint="eastAsia"/>
        </w:rPr>
        <w:t>朝陽科技大學社會工作系</w:t>
      </w:r>
      <w:r>
        <w:rPr>
          <w:rFonts w:eastAsia="標楷體"/>
        </w:rPr>
        <w:t>)</w:t>
      </w:r>
      <w:r>
        <w:rPr>
          <w:rFonts w:eastAsia="標楷體" w:hint="eastAsia"/>
        </w:rPr>
        <w:t>翻譯</w:t>
      </w:r>
    </w:p>
    <w:p w:rsidR="00222844" w:rsidRDefault="00222844" w:rsidP="00222844">
      <w:pPr>
        <w:jc w:val="both"/>
        <w:rPr>
          <w:rFonts w:eastAsia="標楷體"/>
        </w:rPr>
      </w:pPr>
      <w:r>
        <w:rPr>
          <w:rFonts w:eastAsia="標楷體"/>
        </w:rPr>
        <w:t xml:space="preserve">  </w:t>
      </w:r>
      <w:r>
        <w:rPr>
          <w:rFonts w:eastAsia="標楷體" w:hint="eastAsia"/>
        </w:rPr>
        <w:t>日本場次由孫彰良助理教授</w:t>
      </w:r>
      <w:r>
        <w:rPr>
          <w:rFonts w:eastAsia="標楷體"/>
        </w:rPr>
        <w:t>(</w:t>
      </w:r>
      <w:r>
        <w:rPr>
          <w:rFonts w:eastAsia="標楷體" w:hint="eastAsia"/>
        </w:rPr>
        <w:t>朝陽科技大學社會工作系</w:t>
      </w:r>
      <w:r>
        <w:rPr>
          <w:rFonts w:eastAsia="標楷體"/>
        </w:rPr>
        <w:t>)</w:t>
      </w:r>
      <w:r>
        <w:rPr>
          <w:rFonts w:eastAsia="標楷體" w:hint="eastAsia"/>
        </w:rPr>
        <w:t>翻譯</w:t>
      </w:r>
    </w:p>
    <w:p w:rsidR="00222844" w:rsidRDefault="00222844" w:rsidP="00222844">
      <w:pPr>
        <w:spacing w:line="320" w:lineRule="atLeast"/>
        <w:rPr>
          <w:rFonts w:eastAsia="標楷體"/>
          <w:b/>
        </w:rPr>
      </w:pPr>
      <w:r>
        <w:rPr>
          <w:rFonts w:eastAsia="標楷體" w:hint="eastAsia"/>
          <w:b/>
        </w:rPr>
        <w:t>拾壹、交通示意圖：</w:t>
      </w:r>
    </w:p>
    <w:p w:rsidR="00222844" w:rsidRDefault="00222844" w:rsidP="00222844">
      <w:pPr>
        <w:widowControl/>
        <w:rPr>
          <w:rFonts w:eastAsia="標楷體" w:cs="新細明體"/>
          <w:b/>
          <w:bCs/>
          <w:color w:val="000000"/>
          <w:kern w:val="0"/>
          <w:sz w:val="28"/>
          <w:szCs w:val="28"/>
        </w:rPr>
      </w:pPr>
      <w:r w:rsidRPr="00222844">
        <w:rPr>
          <w:rFonts w:eastAsia="標楷體" w:cs="新細明體"/>
          <w:b/>
          <w:bCs/>
          <w:noProof/>
          <w:color w:val="000000"/>
          <w:kern w:val="0"/>
          <w:sz w:val="28"/>
          <w:szCs w:val="28"/>
        </w:rPr>
        <w:drawing>
          <wp:inline distT="0" distB="0" distL="0" distR="0">
            <wp:extent cx="5942436" cy="6916993"/>
            <wp:effectExtent l="0" t="0" r="1270" b="0"/>
            <wp:docPr id="1" name="圖片 1" descr="C:\Users\user\Desktop\TrafficMap-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rafficMap-page-001.jpg"/>
                    <pic:cNvPicPr>
                      <a:picLocks noChangeAspect="1" noChangeArrowheads="1"/>
                    </pic:cNvPicPr>
                  </pic:nvPicPr>
                  <pic:blipFill rotWithShape="1">
                    <a:blip r:embed="rId7">
                      <a:extLst>
                        <a:ext uri="{28A0092B-C50C-407E-A947-70E740481C1C}">
                          <a14:useLocalDpi xmlns:a14="http://schemas.microsoft.com/office/drawing/2010/main" val="0"/>
                        </a:ext>
                      </a:extLst>
                    </a:blip>
                    <a:srcRect t="8636" b="9063"/>
                    <a:stretch/>
                  </pic:blipFill>
                  <pic:spPr bwMode="auto">
                    <a:xfrm>
                      <a:off x="0" y="0"/>
                      <a:ext cx="5952177" cy="6928331"/>
                    </a:xfrm>
                    <a:prstGeom prst="rect">
                      <a:avLst/>
                    </a:prstGeom>
                    <a:noFill/>
                    <a:ln>
                      <a:noFill/>
                    </a:ln>
                    <a:extLst>
                      <a:ext uri="{53640926-AAD7-44D8-BBD7-CCE9431645EC}">
                        <a14:shadowObscured xmlns:a14="http://schemas.microsoft.com/office/drawing/2010/main"/>
                      </a:ext>
                    </a:extLst>
                  </pic:spPr>
                </pic:pic>
              </a:graphicData>
            </a:graphic>
          </wp:inline>
        </w:drawing>
      </w:r>
    </w:p>
    <w:p w:rsidR="00222844" w:rsidRPr="003E3B1B" w:rsidRDefault="00393615" w:rsidP="003E3B1B">
      <w:pPr>
        <w:spacing w:line="320" w:lineRule="atLeast"/>
        <w:rPr>
          <w:rFonts w:eastAsia="標楷體"/>
          <w:b/>
        </w:rPr>
        <w:sectPr w:rsidR="00222844" w:rsidRPr="003E3B1B" w:rsidSect="003E3B1B">
          <w:pgSz w:w="11906" w:h="16838"/>
          <w:pgMar w:top="568" w:right="1080" w:bottom="709" w:left="1080" w:header="340" w:footer="113" w:gutter="0"/>
          <w:pgNumType w:start="22"/>
          <w:cols w:space="720"/>
          <w:docGrid w:type="lines" w:linePitch="360"/>
        </w:sectPr>
      </w:pPr>
      <w:r>
        <w:rPr>
          <w:noProof/>
        </w:rPr>
        <w:lastRenderedPageBreak/>
        <mc:AlternateContent>
          <mc:Choice Requires="wpg">
            <w:drawing>
              <wp:anchor distT="0" distB="0" distL="114300" distR="114300" simplePos="0" relativeHeight="251662336" behindDoc="0" locked="0" layoutInCell="1" allowOverlap="1">
                <wp:simplePos x="0" y="0"/>
                <wp:positionH relativeFrom="column">
                  <wp:posOffset>4648200</wp:posOffset>
                </wp:positionH>
                <wp:positionV relativeFrom="paragraph">
                  <wp:posOffset>1442720</wp:posOffset>
                </wp:positionV>
                <wp:extent cx="2055068" cy="1663700"/>
                <wp:effectExtent l="19050" t="0" r="2540" b="31750"/>
                <wp:wrapNone/>
                <wp:docPr id="7" name="群組 7"/>
                <wp:cNvGraphicFramePr/>
                <a:graphic xmlns:a="http://schemas.openxmlformats.org/drawingml/2006/main">
                  <a:graphicData uri="http://schemas.microsoft.com/office/word/2010/wordprocessingGroup">
                    <wpg:wgp>
                      <wpg:cNvGrpSpPr/>
                      <wpg:grpSpPr>
                        <a:xfrm>
                          <a:off x="0" y="0"/>
                          <a:ext cx="2055068" cy="1663700"/>
                          <a:chOff x="0" y="0"/>
                          <a:chExt cx="2055068" cy="1663700"/>
                        </a:xfrm>
                      </wpg:grpSpPr>
                      <wps:wsp>
                        <wps:cNvPr id="3" name="文字方塊 3"/>
                        <wps:cNvSpPr txBox="1"/>
                        <wps:spPr>
                          <a:xfrm>
                            <a:off x="1447800" y="0"/>
                            <a:ext cx="607268" cy="1268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4EB7" w:rsidRPr="007E4EB7" w:rsidRDefault="007E4EB7">
                              <w:pPr>
                                <w:rPr>
                                  <w:rFonts w:ascii="標楷體" w:eastAsia="標楷體" w:hAnsi="標楷體"/>
                                  <w:b/>
                                  <w:color w:val="FF0000"/>
                                  <w:sz w:val="30"/>
                                  <w:szCs w:val="30"/>
                                </w:rPr>
                              </w:pPr>
                              <w:r w:rsidRPr="007E4EB7">
                                <w:rPr>
                                  <w:rFonts w:ascii="標楷體" w:eastAsia="標楷體" w:hAnsi="標楷體" w:hint="eastAsia"/>
                                  <w:b/>
                                  <w:color w:val="FF0000"/>
                                  <w:sz w:val="30"/>
                                  <w:szCs w:val="30"/>
                                </w:rPr>
                                <w:t>會場位置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 name="橢圓 4"/>
                        <wps:cNvSpPr/>
                        <wps:spPr>
                          <a:xfrm>
                            <a:off x="0" y="609600"/>
                            <a:ext cx="1130300" cy="1054100"/>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線單箭頭接點 5"/>
                        <wps:cNvCnPr/>
                        <wps:spPr>
                          <a:xfrm flipH="1">
                            <a:off x="1054100" y="520700"/>
                            <a:ext cx="469900" cy="30226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群組 7" o:spid="_x0000_s1026" style="position:absolute;margin-left:366pt;margin-top:113.6pt;width:161.8pt;height:131pt;z-index:251662336" coordsize="20550,16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">
                <v:shapetype id="_x0000_t202" coordsize="21600,21600" o:spt="202" path="m,l,21600r21600,l21600,xe">
                  <v:stroke joinstyle="miter"/>
                  <v:path gradientshapeok="t" o:connecttype="rect"/>
                </v:shapetype>
                <v:shape id="文字方塊 3" o:spid="_x0000_s1027" type="#_x0000_t202" style="position:absolute;left:14478;width:6072;height:1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FfsUA&#10;AADaAAAADwAAAGRycy9kb3ducmV2LnhtbESPQWvCQBSE74L/YXlCb7pRaSmpq4ggSNFSTS+9vWaf&#10;yWr2bcyuJu2v7wqFHoeZ+YaZLTpbiRs13jhWMB4lIIhzpw0XCj6y9fAZhA/IGivHpOCbPCzm/d4M&#10;U+1a3tPtEAoRIexTVFCGUKdS+rwki37kauLoHV1jMUTZFFI32Ea4reQkSZ6kRcNxocSaViXl58PV&#10;Kvhstz9vX9PdcXdqzZ7H5vUxe78o9TDoli8gAnXhP/zX3mgFU7hfiT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0kV+xQAAANoAAAAPAAAAAAAAAAAAAAAAAJgCAABkcnMv&#10;ZG93bnJldi54bWxQSwUGAAAAAAQABAD1AAAAigMAAAAA&#10;" fillcolor="#c7edcc [3201]" stroked="f" strokeweight=".5pt">
                  <v:textbox style="layout-flow:vertical-ideographic">
                    <w:txbxContent>
                      <w:p w:rsidR="007E4EB7" w:rsidRPr="007E4EB7" w:rsidRDefault="007E4EB7">
                        <w:pPr>
                          <w:rPr>
                            <w:rFonts w:ascii="標楷體" w:eastAsia="標楷體" w:hAnsi="標楷體"/>
                            <w:b/>
                            <w:color w:val="FF0000"/>
                            <w:sz w:val="30"/>
                            <w:szCs w:val="30"/>
                          </w:rPr>
                        </w:pPr>
                        <w:r w:rsidRPr="007E4EB7">
                          <w:rPr>
                            <w:rFonts w:ascii="標楷體" w:eastAsia="標楷體" w:hAnsi="標楷體" w:hint="eastAsia"/>
                            <w:b/>
                            <w:color w:val="FF0000"/>
                            <w:sz w:val="30"/>
                            <w:szCs w:val="30"/>
                          </w:rPr>
                          <w:t>會場位置</w:t>
                        </w:r>
                      </w:p>
                    </w:txbxContent>
                  </v:textbox>
                </v:shape>
                <v:oval id="橢圓 4" o:spid="_x0000_s1028" style="position:absolute;top:6096;width:11303;height:10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O2j8EA&#10;AADaAAAADwAAAGRycy9kb3ducmV2LnhtbESPzYrCMBSF94LvEK7gTlNHkVKNIo4yDriZKujy0lzb&#10;YnNTmlg7b28GhFkezs/HWa47U4mWGldaVjAZRyCIM6tLzhWcT/tRDMJ5ZI2VZVLwSw7Wq35viYm2&#10;T/6hNvW5CCPsElRQeF8nUrqsIINubGvi4N1sY9AH2eRSN/gM46aSH1E0lwZLDoQCa9oWlN3ThwmQ&#10;uJt+zS/f10+8HCa7Pcat1UelhoNuswDhqfP/4Xf7oBXM4O9Ku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jto/BAAAA2gAAAA8AAAAAAAAAAAAAAAAAmAIAAGRycy9kb3du&#10;cmV2LnhtbFBLBQYAAAAABAAEAPUAAACGAwAAAAA=&#10;" filled="f" strokecolor="red" strokeweight="4.5pt">
                  <v:stroke joinstyle="miter"/>
                </v:oval>
                <v:shapetype id="_x0000_t32" coordsize="21600,21600" o:spt="32" o:oned="t" path="m,l21600,21600e" filled="f">
                  <v:path arrowok="t" fillok="f" o:connecttype="none"/>
                  <o:lock v:ext="edit" shapetype="t"/>
                </v:shapetype>
                <v:shape id="直線單箭頭接點 5" o:spid="_x0000_s1029" type="#_x0000_t32" style="position:absolute;left:10541;top:5207;width:4699;height:30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rtdcMAAADaAAAADwAAAGRycy9kb3ducmV2LnhtbESPQYvCMBSE78L+h/AWvIimii7aNcoq&#10;CqIn3Xrw9mjetmWbl9pErf/eCILHYWa+YabzxpTiSrUrLCvo9yIQxKnVBWcKkt91dwzCeWSNpWVS&#10;cCcH89lHa4qxtjfe0/XgMxEg7GJUkHtfxVK6NCeDrmcr4uD92dqgD7LOpK7xFuCmlIMo+pIGCw4L&#10;OVa0zCn9P1yMgsXJpudjpocnTnZ627mv9pMkUqr92fx8g/DU+Hf41d5oBSN4Xgk3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67XXDAAAA2gAAAA8AAAAAAAAAAAAA&#10;AAAAoQIAAGRycy9kb3ducmV2LnhtbFBLBQYAAAAABAAEAPkAAACRAwAAAAA=&#10;" strokecolor="red" strokeweight="4.5pt">
                  <v:stroke endarrow="block" joinstyle="miter"/>
                </v:shape>
              </v:group>
            </w:pict>
          </mc:Fallback>
        </mc:AlternateContent>
      </w:r>
      <w:r w:rsidRPr="00222844">
        <w:rPr>
          <w:noProof/>
        </w:rPr>
        <w:drawing>
          <wp:anchor distT="0" distB="0" distL="114300" distR="114300" simplePos="0" relativeHeight="251657216" behindDoc="1" locked="0" layoutInCell="1" allowOverlap="1" wp14:anchorId="56E4F020" wp14:editId="27DCEF64">
            <wp:simplePos x="0" y="0"/>
            <wp:positionH relativeFrom="column">
              <wp:posOffset>139700</wp:posOffset>
            </wp:positionH>
            <wp:positionV relativeFrom="paragraph">
              <wp:posOffset>426720</wp:posOffset>
            </wp:positionV>
            <wp:extent cx="5956935" cy="7061200"/>
            <wp:effectExtent l="0" t="0" r="5715" b="6350"/>
            <wp:wrapTight wrapText="bothSides">
              <wp:wrapPolygon edited="0">
                <wp:start x="0" y="0"/>
                <wp:lineTo x="0" y="21561"/>
                <wp:lineTo x="21552" y="21561"/>
                <wp:lineTo x="21552" y="0"/>
                <wp:lineTo x="0" y="0"/>
              </wp:wrapPolygon>
            </wp:wrapTight>
            <wp:docPr id="2" name="圖片 2" descr="C:\Users\user\Desktop\campu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ampus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256" b="6928"/>
                    <a:stretch/>
                  </pic:blipFill>
                  <pic:spPr bwMode="auto">
                    <a:xfrm>
                      <a:off x="0" y="0"/>
                      <a:ext cx="5956935" cy="706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2844">
        <w:rPr>
          <w:rFonts w:eastAsia="標楷體" w:hint="eastAsia"/>
          <w:b/>
        </w:rPr>
        <w:t>拾貳、</w:t>
      </w:r>
      <w:r w:rsidR="007E4EB7">
        <w:rPr>
          <w:rFonts w:eastAsia="標楷體" w:hint="eastAsia"/>
          <w:b/>
        </w:rPr>
        <w:t>朝陽科技大學</w:t>
      </w:r>
      <w:r w:rsidR="003D0785">
        <w:rPr>
          <w:rFonts w:eastAsia="標楷體" w:hint="eastAsia"/>
          <w:b/>
        </w:rPr>
        <w:t>會場示意</w:t>
      </w:r>
    </w:p>
    <w:p w:rsidR="00C017AB" w:rsidRPr="003D0785" w:rsidRDefault="00C017AB"/>
    <w:sectPr w:rsidR="00C017AB" w:rsidRPr="003D078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E1A" w:rsidRDefault="00845E1A" w:rsidP="00730F25">
      <w:r>
        <w:separator/>
      </w:r>
    </w:p>
  </w:endnote>
  <w:endnote w:type="continuationSeparator" w:id="0">
    <w:p w:rsidR="00845E1A" w:rsidRDefault="00845E1A" w:rsidP="0073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E1A" w:rsidRDefault="00845E1A" w:rsidP="00730F25">
      <w:r>
        <w:separator/>
      </w:r>
    </w:p>
  </w:footnote>
  <w:footnote w:type="continuationSeparator" w:id="0">
    <w:p w:rsidR="00845E1A" w:rsidRDefault="00845E1A" w:rsidP="00730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44"/>
    <w:rsid w:val="00064A14"/>
    <w:rsid w:val="0008123D"/>
    <w:rsid w:val="00110C3E"/>
    <w:rsid w:val="001C6974"/>
    <w:rsid w:val="001E5230"/>
    <w:rsid w:val="001F67E4"/>
    <w:rsid w:val="00200CFD"/>
    <w:rsid w:val="002203B4"/>
    <w:rsid w:val="00222844"/>
    <w:rsid w:val="0023288C"/>
    <w:rsid w:val="00263935"/>
    <w:rsid w:val="00274F2A"/>
    <w:rsid w:val="00393615"/>
    <w:rsid w:val="003D0741"/>
    <w:rsid w:val="003D0785"/>
    <w:rsid w:val="003E3B1B"/>
    <w:rsid w:val="004A4C88"/>
    <w:rsid w:val="0060398D"/>
    <w:rsid w:val="00730F25"/>
    <w:rsid w:val="00733726"/>
    <w:rsid w:val="007E4EB7"/>
    <w:rsid w:val="00814F46"/>
    <w:rsid w:val="00845E1A"/>
    <w:rsid w:val="00865794"/>
    <w:rsid w:val="00866E9B"/>
    <w:rsid w:val="009B0A13"/>
    <w:rsid w:val="00BA482B"/>
    <w:rsid w:val="00C017AB"/>
    <w:rsid w:val="00C86A1B"/>
    <w:rsid w:val="00E017E9"/>
    <w:rsid w:val="00EA3CEA"/>
    <w:rsid w:val="00FA14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62C00A-DACD-4454-8E5F-B65C003C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84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22844"/>
    <w:rPr>
      <w:color w:val="0000FF"/>
      <w:u w:val="single"/>
    </w:rPr>
  </w:style>
  <w:style w:type="paragraph" w:styleId="a4">
    <w:name w:val="header"/>
    <w:basedOn w:val="a"/>
    <w:link w:val="a5"/>
    <w:uiPriority w:val="99"/>
    <w:unhideWhenUsed/>
    <w:rsid w:val="00730F25"/>
    <w:pPr>
      <w:tabs>
        <w:tab w:val="center" w:pos="4153"/>
        <w:tab w:val="right" w:pos="8306"/>
      </w:tabs>
      <w:snapToGrid w:val="0"/>
    </w:pPr>
    <w:rPr>
      <w:sz w:val="20"/>
    </w:rPr>
  </w:style>
  <w:style w:type="character" w:customStyle="1" w:styleId="a5">
    <w:name w:val="頁首 字元"/>
    <w:basedOn w:val="a0"/>
    <w:link w:val="a4"/>
    <w:uiPriority w:val="99"/>
    <w:rsid w:val="00730F25"/>
    <w:rPr>
      <w:rFonts w:ascii="Times New Roman" w:eastAsia="新細明體" w:hAnsi="Times New Roman" w:cs="Times New Roman"/>
      <w:sz w:val="20"/>
      <w:szCs w:val="20"/>
    </w:rPr>
  </w:style>
  <w:style w:type="paragraph" w:styleId="a6">
    <w:name w:val="footer"/>
    <w:basedOn w:val="a"/>
    <w:link w:val="a7"/>
    <w:uiPriority w:val="99"/>
    <w:unhideWhenUsed/>
    <w:rsid w:val="00730F25"/>
    <w:pPr>
      <w:tabs>
        <w:tab w:val="center" w:pos="4153"/>
        <w:tab w:val="right" w:pos="8306"/>
      </w:tabs>
      <w:snapToGrid w:val="0"/>
    </w:pPr>
    <w:rPr>
      <w:sz w:val="20"/>
    </w:rPr>
  </w:style>
  <w:style w:type="character" w:customStyle="1" w:styleId="a7">
    <w:name w:val="頁尾 字元"/>
    <w:basedOn w:val="a0"/>
    <w:link w:val="a6"/>
    <w:uiPriority w:val="99"/>
    <w:rsid w:val="00730F2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29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pt.cc/SQcE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2017-04-18T07:42:00Z</dcterms:created>
  <dcterms:modified xsi:type="dcterms:W3CDTF">2017-04-18T07:42:00Z</dcterms:modified>
</cp:coreProperties>
</file>